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85C83C" w14:textId="77777777" w:rsidR="009B1926" w:rsidRPr="00E1160E" w:rsidRDefault="009B1926" w:rsidP="00D273EA">
      <w:pPr>
        <w:overflowPunct/>
        <w:jc w:val="right"/>
        <w:rPr>
          <w:rFonts w:hAnsi="Century"/>
          <w:bCs/>
          <w:spacing w:val="2"/>
          <w:sz w:val="20"/>
          <w:szCs w:val="20"/>
        </w:rPr>
      </w:pPr>
      <w:bookmarkStart w:id="0" w:name="_GoBack"/>
      <w:bookmarkEnd w:id="0"/>
    </w:p>
    <w:p w14:paraId="3C5F59CC" w14:textId="77777777" w:rsidR="009B1926" w:rsidRPr="00D273EA" w:rsidRDefault="009B1926" w:rsidP="00D273EA">
      <w:pPr>
        <w:overflowPunct/>
        <w:jc w:val="center"/>
        <w:rPr>
          <w:rFonts w:ascii="Times New Roman" w:hAnsi="Times New Roman" w:cs="Times New Roman"/>
          <w:b/>
          <w:bCs/>
          <w:spacing w:val="2"/>
          <w:sz w:val="36"/>
          <w:szCs w:val="36"/>
        </w:rPr>
      </w:pPr>
      <w:r w:rsidRPr="00C74048">
        <w:rPr>
          <w:rFonts w:hAnsi="Century" w:hint="eastAsia"/>
          <w:b/>
          <w:bCs/>
          <w:spacing w:val="2"/>
          <w:sz w:val="36"/>
          <w:szCs w:val="36"/>
        </w:rPr>
        <w:t>人を対象とする医学系研究の実施計画書</w:t>
      </w:r>
    </w:p>
    <w:p w14:paraId="2E74C1EC" w14:textId="77777777" w:rsidR="009B1926" w:rsidRPr="00856FAB" w:rsidRDefault="009B1926" w:rsidP="00856FAB">
      <w:pPr>
        <w:overflowPunct/>
        <w:adjustRightInd/>
        <w:textAlignment w:val="auto"/>
        <w:rPr>
          <w:b/>
        </w:rPr>
      </w:pPr>
    </w:p>
    <w:p w14:paraId="50404F67" w14:textId="77777777" w:rsidR="009B1926" w:rsidRPr="000974CD" w:rsidRDefault="009B1926" w:rsidP="009B1926">
      <w:pPr>
        <w:suppressAutoHyphens/>
        <w:overflowPunct/>
        <w:spacing w:line="238" w:lineRule="atLeast"/>
        <w:jc w:val="left"/>
        <w:rPr>
          <w:b/>
        </w:rPr>
      </w:pPr>
      <w:r w:rsidRPr="000974CD">
        <w:rPr>
          <w:rFonts w:hint="eastAsia"/>
          <w:b/>
        </w:rPr>
        <w:t>１．研究の名称</w:t>
      </w:r>
    </w:p>
    <w:p w14:paraId="1679F0D7" w14:textId="77777777" w:rsidR="009B1926" w:rsidRPr="009B1926" w:rsidRDefault="009B1926" w:rsidP="009B1926">
      <w:pPr>
        <w:suppressAutoHyphens/>
        <w:overflowPunct/>
        <w:spacing w:line="238" w:lineRule="atLeast"/>
        <w:jc w:val="left"/>
        <w:rPr>
          <w:b/>
          <w:color w:val="4BACC6" w:themeColor="accent5"/>
          <w:sz w:val="20"/>
          <w:szCs w:val="20"/>
          <w:u w:val="single" w:color="000000"/>
        </w:rPr>
      </w:pPr>
    </w:p>
    <w:p w14:paraId="5F191C7B" w14:textId="7FBE0089" w:rsidR="009B1926" w:rsidRPr="004F781B" w:rsidRDefault="00DA1489" w:rsidP="009B1926">
      <w:pPr>
        <w:suppressAutoHyphens/>
        <w:overflowPunct/>
        <w:spacing w:line="238" w:lineRule="atLeast"/>
        <w:ind w:left="750"/>
        <w:jc w:val="left"/>
        <w:rPr>
          <w:rFonts w:asciiTheme="minorEastAsia" w:eastAsiaTheme="minorEastAsia" w:hAnsiTheme="minorEastAsia"/>
          <w:b/>
          <w:u w:val="single" w:color="000000"/>
        </w:rPr>
      </w:pPr>
      <w:r w:rsidRPr="004F781B">
        <w:rPr>
          <w:rFonts w:asciiTheme="minorEastAsia" w:eastAsiaTheme="minorEastAsia" w:hAnsiTheme="minorEastAsia" w:cs="-Ｓ" w:hint="eastAsia"/>
        </w:rPr>
        <w:t>「</w:t>
      </w:r>
      <w:r w:rsidRPr="004F781B">
        <w:rPr>
          <w:rFonts w:asciiTheme="minorEastAsia" w:eastAsiaTheme="minorEastAsia" w:hAnsiTheme="minorEastAsia" w:hint="eastAsia"/>
          <w:spacing w:val="2"/>
        </w:rPr>
        <w:t>新型コロナウイルス感染症(</w:t>
      </w:r>
      <w:r w:rsidRPr="004F781B">
        <w:rPr>
          <w:rFonts w:asciiTheme="minorEastAsia" w:eastAsiaTheme="minorEastAsia" w:hAnsiTheme="minorEastAsia" w:cs="Arial"/>
          <w:color w:val="222222"/>
          <w:shd w:val="clear" w:color="auto" w:fill="FFFFFF"/>
        </w:rPr>
        <w:t>COVID-19</w:t>
      </w:r>
      <w:r w:rsidRPr="004F781B">
        <w:rPr>
          <w:rFonts w:asciiTheme="minorEastAsia" w:eastAsiaTheme="minorEastAsia" w:hAnsiTheme="minorEastAsia"/>
          <w:spacing w:val="2"/>
        </w:rPr>
        <w:t>)</w:t>
      </w:r>
      <w:r w:rsidRPr="004F781B">
        <w:rPr>
          <w:rFonts w:asciiTheme="minorEastAsia" w:eastAsiaTheme="minorEastAsia" w:hAnsiTheme="minorEastAsia" w:hint="eastAsia"/>
          <w:spacing w:val="2"/>
        </w:rPr>
        <w:t>における多施設共同前向き観察研究</w:t>
      </w:r>
      <w:r w:rsidRPr="004F781B">
        <w:rPr>
          <w:rFonts w:asciiTheme="minorEastAsia" w:eastAsiaTheme="minorEastAsia" w:hAnsiTheme="minorEastAsia" w:cs="-Ｓ" w:hint="eastAsia"/>
        </w:rPr>
        <w:t>」</w:t>
      </w:r>
    </w:p>
    <w:p w14:paraId="6166733F" w14:textId="0A2DFD9B" w:rsidR="009B1926" w:rsidRDefault="00DA1489" w:rsidP="00DA1489">
      <w:pPr>
        <w:tabs>
          <w:tab w:val="left" w:pos="6150"/>
        </w:tabs>
        <w:suppressAutoHyphens/>
        <w:overflowPunct/>
        <w:spacing w:line="238" w:lineRule="atLeast"/>
        <w:jc w:val="left"/>
        <w:rPr>
          <w:rFonts w:ascii="Times New Roman" w:hAnsi="Times New Roman" w:cs="Times New Roman"/>
        </w:rPr>
      </w:pPr>
      <w:r>
        <w:rPr>
          <w:rFonts w:ascii="Times New Roman" w:hAnsi="Times New Roman" w:cs="Times New Roman"/>
        </w:rPr>
        <w:tab/>
      </w:r>
    </w:p>
    <w:p w14:paraId="32602C8D" w14:textId="77777777" w:rsidR="00AB1F87" w:rsidRPr="00C74048" w:rsidRDefault="00AB1F87" w:rsidP="009B1926">
      <w:pPr>
        <w:suppressAutoHyphens/>
        <w:overflowPunct/>
        <w:spacing w:line="238" w:lineRule="atLeast"/>
        <w:jc w:val="left"/>
        <w:rPr>
          <w:rFonts w:ascii="Times New Roman" w:hAnsi="Times New Roman" w:cs="Times New Roman"/>
        </w:rPr>
      </w:pPr>
    </w:p>
    <w:p w14:paraId="2E99EFF2" w14:textId="77777777" w:rsidR="009B1926" w:rsidRPr="000974CD" w:rsidRDefault="009B1926" w:rsidP="009B1926">
      <w:pPr>
        <w:overflowPunct/>
        <w:adjustRightInd/>
        <w:textAlignment w:val="auto"/>
        <w:rPr>
          <w:b/>
        </w:rPr>
      </w:pPr>
      <w:r w:rsidRPr="000974CD">
        <w:rPr>
          <w:rFonts w:hint="eastAsia"/>
          <w:b/>
        </w:rPr>
        <w:t>２．研究の実施体制</w:t>
      </w:r>
    </w:p>
    <w:p w14:paraId="6CFE3605" w14:textId="77777777" w:rsidR="009B1926" w:rsidRPr="00C74048" w:rsidRDefault="009B1926" w:rsidP="009B1926">
      <w:pPr>
        <w:overflowPunct/>
        <w:adjustRightInd/>
        <w:textAlignment w:val="auto"/>
        <w:rPr>
          <w:b/>
          <w:color w:val="4BACC6" w:themeColor="accent5"/>
        </w:rPr>
      </w:pPr>
    </w:p>
    <w:p w14:paraId="6F6B5EB1" w14:textId="77777777" w:rsidR="009B1926" w:rsidRPr="005A0744" w:rsidRDefault="009B1926" w:rsidP="009B1926">
      <w:pPr>
        <w:pStyle w:val="a5"/>
        <w:numPr>
          <w:ilvl w:val="0"/>
          <w:numId w:val="4"/>
        </w:numPr>
        <w:overflowPunct/>
        <w:adjustRightInd/>
        <w:ind w:leftChars="0"/>
        <w:textAlignment w:val="auto"/>
        <w:rPr>
          <w:b/>
          <w:color w:val="auto"/>
        </w:rPr>
      </w:pPr>
      <w:r w:rsidRPr="0009134E">
        <w:rPr>
          <w:rFonts w:ascii="Times New Roman" w:hAnsi="Times New Roman" w:cs="Times New Roman" w:hint="eastAsia"/>
          <w:b/>
          <w:color w:val="auto"/>
        </w:rPr>
        <w:t>研究機関の名称</w:t>
      </w:r>
      <w:r w:rsidR="003A3734">
        <w:rPr>
          <w:rFonts w:ascii="Times New Roman" w:hAnsi="Times New Roman" w:cs="Times New Roman" w:hint="eastAsia"/>
          <w:b/>
          <w:color w:val="auto"/>
        </w:rPr>
        <w:t>と部署</w:t>
      </w:r>
      <w:r w:rsidRPr="005A0744">
        <w:rPr>
          <w:rFonts w:ascii="Times New Roman" w:hAnsi="Times New Roman" w:cs="Times New Roman" w:hint="eastAsia"/>
          <w:b/>
          <w:color w:val="auto"/>
        </w:rPr>
        <w:t>名</w:t>
      </w:r>
    </w:p>
    <w:p w14:paraId="051C9654" w14:textId="21C5D91B" w:rsidR="009B1926" w:rsidRPr="008E6634" w:rsidRDefault="00DA1489" w:rsidP="009B1926">
      <w:pPr>
        <w:pStyle w:val="a5"/>
        <w:overflowPunct/>
        <w:adjustRightInd/>
        <w:ind w:leftChars="0"/>
        <w:textAlignment w:val="auto"/>
        <w:rPr>
          <w:rFonts w:asciiTheme="minorEastAsia" w:eastAsiaTheme="minorEastAsia" w:hAnsiTheme="minorEastAsia" w:cs="Times New Roman"/>
          <w:color w:val="auto"/>
        </w:rPr>
      </w:pPr>
      <w:r w:rsidRPr="008E6634">
        <w:rPr>
          <w:rFonts w:asciiTheme="minorEastAsia" w:eastAsiaTheme="minorEastAsia" w:hAnsiTheme="minorEastAsia" w:cs="Times New Roman" w:hint="eastAsia"/>
          <w:color w:val="auto"/>
        </w:rPr>
        <w:t>研究代表施設；埼玉県立小児医療センター</w:t>
      </w:r>
    </w:p>
    <w:p w14:paraId="34BFC8E4" w14:textId="36BDCF5A" w:rsidR="009B1926" w:rsidRPr="008E6634" w:rsidRDefault="00DA1489" w:rsidP="009B1926">
      <w:pPr>
        <w:pStyle w:val="a5"/>
        <w:overflowPunct/>
        <w:adjustRightInd/>
        <w:ind w:leftChars="0"/>
        <w:textAlignment w:val="auto"/>
        <w:rPr>
          <w:rFonts w:asciiTheme="minorEastAsia" w:eastAsiaTheme="minorEastAsia" w:hAnsiTheme="minorEastAsia"/>
          <w:b/>
          <w:color w:val="auto"/>
        </w:rPr>
      </w:pPr>
      <w:r w:rsidRPr="008E6634">
        <w:rPr>
          <w:rFonts w:asciiTheme="minorEastAsia" w:eastAsiaTheme="minorEastAsia" w:hAnsiTheme="minorEastAsia" w:cs="Times New Roman" w:hint="eastAsia"/>
          <w:color w:val="auto"/>
        </w:rPr>
        <w:t>日本小児リウマチ学会会員施設</w:t>
      </w:r>
    </w:p>
    <w:p w14:paraId="3C8AAB65" w14:textId="77777777" w:rsidR="009B1926" w:rsidRPr="00405FEE" w:rsidRDefault="009B1926" w:rsidP="009B1926">
      <w:pPr>
        <w:pStyle w:val="a5"/>
        <w:overflowPunct/>
        <w:adjustRightInd/>
        <w:ind w:leftChars="0"/>
        <w:textAlignment w:val="auto"/>
        <w:rPr>
          <w:b/>
          <w:color w:val="auto"/>
        </w:rPr>
      </w:pPr>
    </w:p>
    <w:p w14:paraId="2EDE0FFE" w14:textId="77777777" w:rsidR="009B1926" w:rsidRPr="0009134E" w:rsidRDefault="009B1926" w:rsidP="009B1926">
      <w:pPr>
        <w:pStyle w:val="a5"/>
        <w:numPr>
          <w:ilvl w:val="0"/>
          <w:numId w:val="4"/>
        </w:numPr>
        <w:overflowPunct/>
        <w:adjustRightInd/>
        <w:ind w:leftChars="0"/>
        <w:textAlignment w:val="auto"/>
        <w:rPr>
          <w:b/>
          <w:color w:val="auto"/>
        </w:rPr>
      </w:pPr>
      <w:r w:rsidRPr="0009134E">
        <w:rPr>
          <w:rFonts w:ascii="Times New Roman" w:hAnsi="Times New Roman" w:cs="Times New Roman" w:hint="eastAsia"/>
          <w:b/>
          <w:color w:val="auto"/>
        </w:rPr>
        <w:t>研究者等の氏名、所属、職名、役割分担</w:t>
      </w:r>
    </w:p>
    <w:p w14:paraId="181855FF" w14:textId="77777777" w:rsidR="009B1926" w:rsidRDefault="009B1926" w:rsidP="009B1926">
      <w:pPr>
        <w:pStyle w:val="a5"/>
        <w:overflowPunct/>
        <w:adjustRightInd/>
        <w:ind w:leftChars="0"/>
        <w:textAlignment w:val="auto"/>
        <w:rPr>
          <w:rFonts w:ascii="Times New Roman" w:hAnsi="Times New Roman" w:cs="Times New Roman"/>
          <w:color w:val="auto"/>
        </w:rPr>
      </w:pPr>
    </w:p>
    <w:p w14:paraId="78A7DF7D" w14:textId="77777777" w:rsidR="009B1926" w:rsidRPr="009D787E" w:rsidRDefault="009B1926" w:rsidP="009B1926">
      <w:pPr>
        <w:pStyle w:val="a5"/>
        <w:overflowPunct/>
        <w:adjustRightInd/>
        <w:ind w:leftChars="0"/>
        <w:textAlignment w:val="auto"/>
        <w:rPr>
          <w:rFonts w:ascii="Times New Roman" w:hAnsi="Times New Roman" w:cs="Times New Roman"/>
          <w:color w:val="auto"/>
        </w:rPr>
      </w:pPr>
      <w:r>
        <w:rPr>
          <w:rFonts w:ascii="Times New Roman" w:hAnsi="Times New Roman" w:cs="Times New Roman" w:hint="eastAsia"/>
          <w:color w:val="auto"/>
        </w:rPr>
        <w:t>1)</w:t>
      </w:r>
      <w:r>
        <w:rPr>
          <w:rFonts w:ascii="Times New Roman" w:hAnsi="Times New Roman" w:cs="Times New Roman" w:hint="eastAsia"/>
          <w:color w:val="auto"/>
        </w:rPr>
        <w:t xml:space="preserve">　研究責任者</w:t>
      </w:r>
    </w:p>
    <w:p w14:paraId="5B35C607" w14:textId="068C3B17" w:rsidR="009B1926" w:rsidRPr="008E6634" w:rsidRDefault="008E6634" w:rsidP="00DA1489">
      <w:pPr>
        <w:suppressAutoHyphens/>
        <w:overflowPunct/>
        <w:spacing w:line="238" w:lineRule="atLeast"/>
        <w:ind w:left="1440"/>
        <w:jc w:val="left"/>
        <w:rPr>
          <w:rFonts w:ascii="Times New Roman" w:hAnsi="Times New Roman" w:cs="Times New Roman"/>
        </w:rPr>
      </w:pPr>
      <w:r>
        <w:rPr>
          <w:rFonts w:ascii="Times New Roman" w:hAnsi="Times New Roman" w:cs="Times New Roman" w:hint="eastAsia"/>
        </w:rPr>
        <w:t>氏名　佐藤</w:t>
      </w:r>
      <w:r w:rsidR="00DA1489" w:rsidRPr="008E6634">
        <w:rPr>
          <w:rFonts w:ascii="Times New Roman" w:hAnsi="Times New Roman" w:cs="Times New Roman" w:hint="eastAsia"/>
        </w:rPr>
        <w:t>智</w:t>
      </w:r>
    </w:p>
    <w:p w14:paraId="38FAF20E" w14:textId="0551AE06" w:rsidR="009B1926" w:rsidRPr="008E6634" w:rsidRDefault="008E6634" w:rsidP="009B1926">
      <w:pPr>
        <w:suppressAutoHyphens/>
        <w:overflowPunct/>
        <w:spacing w:line="238" w:lineRule="atLeast"/>
        <w:ind w:left="1440"/>
        <w:jc w:val="left"/>
        <w:rPr>
          <w:rFonts w:ascii="Times New Roman" w:hAnsi="Times New Roman" w:cs="Times New Roman"/>
        </w:rPr>
      </w:pPr>
      <w:r>
        <w:rPr>
          <w:rFonts w:ascii="Times New Roman" w:hAnsi="Times New Roman" w:cs="Times New Roman" w:hint="eastAsia"/>
        </w:rPr>
        <w:t xml:space="preserve">所属・職名　</w:t>
      </w:r>
      <w:r w:rsidR="00DA1489" w:rsidRPr="008E6634">
        <w:rPr>
          <w:rFonts w:ascii="Times New Roman" w:hAnsi="Times New Roman" w:cs="Times New Roman" w:hint="eastAsia"/>
        </w:rPr>
        <w:t>埼玉県立小児医療センター</w:t>
      </w:r>
      <w:r>
        <w:rPr>
          <w:rFonts w:ascii="Times New Roman" w:hAnsi="Times New Roman" w:cs="Times New Roman" w:hint="eastAsia"/>
        </w:rPr>
        <w:t>感染免疫・アレルギー科</w:t>
      </w:r>
    </w:p>
    <w:p w14:paraId="0E24D210" w14:textId="65256C42" w:rsidR="009B1926" w:rsidRPr="008E6634" w:rsidRDefault="008E6634" w:rsidP="009B1926">
      <w:pPr>
        <w:suppressAutoHyphens/>
        <w:overflowPunct/>
        <w:spacing w:line="238" w:lineRule="atLeast"/>
        <w:ind w:left="1440"/>
        <w:jc w:val="left"/>
        <w:rPr>
          <w:rFonts w:ascii="Times New Roman" w:hAnsi="Times New Roman" w:cs="Times New Roman"/>
        </w:rPr>
      </w:pPr>
      <w:r>
        <w:rPr>
          <w:rFonts w:ascii="Times New Roman" w:hAnsi="Times New Roman" w:cs="Times New Roman" w:hint="eastAsia"/>
        </w:rPr>
        <w:t xml:space="preserve">役割分担　</w:t>
      </w:r>
      <w:r w:rsidR="00DA1489" w:rsidRPr="008E6634">
        <w:rPr>
          <w:rFonts w:ascii="Times New Roman" w:hAnsi="Times New Roman" w:cs="Times New Roman" w:hint="eastAsia"/>
        </w:rPr>
        <w:t>研究総括</w:t>
      </w:r>
    </w:p>
    <w:p w14:paraId="359B7486" w14:textId="77777777" w:rsidR="009B1926" w:rsidRDefault="009B1926" w:rsidP="009B1926">
      <w:pPr>
        <w:suppressAutoHyphens/>
        <w:overflowPunct/>
        <w:spacing w:line="238" w:lineRule="atLeast"/>
        <w:ind w:leftChars="354" w:left="850"/>
        <w:jc w:val="left"/>
        <w:rPr>
          <w:rFonts w:ascii="Times New Roman" w:hAnsi="Times New Roman" w:cs="Times New Roman"/>
        </w:rPr>
      </w:pPr>
    </w:p>
    <w:p w14:paraId="0E223E53" w14:textId="77777777" w:rsidR="00DA1489" w:rsidRDefault="009B1926" w:rsidP="00DA1489">
      <w:pPr>
        <w:suppressAutoHyphens/>
        <w:overflowPunct/>
        <w:spacing w:line="238" w:lineRule="atLeast"/>
        <w:ind w:leftChars="354" w:left="850"/>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 xml:space="preserve">　研究分担者</w:t>
      </w:r>
    </w:p>
    <w:p w14:paraId="3E9C46D4" w14:textId="2AABE29C" w:rsidR="001C01FA" w:rsidRPr="008E6634" w:rsidRDefault="00DA1489" w:rsidP="00DA1489">
      <w:pPr>
        <w:suppressAutoHyphens/>
        <w:overflowPunct/>
        <w:spacing w:line="238" w:lineRule="atLeast"/>
        <w:ind w:leftChars="354" w:left="850"/>
        <w:jc w:val="left"/>
        <w:rPr>
          <w:rFonts w:ascii="Times New Roman" w:hAnsi="Times New Roman" w:cs="Times New Roman"/>
        </w:rPr>
      </w:pPr>
      <w:r>
        <w:rPr>
          <w:rFonts w:ascii="Times New Roman" w:hAnsi="Times New Roman" w:cs="Times New Roman" w:hint="eastAsia"/>
        </w:rPr>
        <w:t xml:space="preserve">　　</w:t>
      </w:r>
      <w:r w:rsidR="001C01FA" w:rsidRPr="008E6634">
        <w:rPr>
          <w:rFonts w:ascii="Times New Roman" w:hAnsi="Times New Roman" w:cs="Times New Roman" w:hint="eastAsia"/>
        </w:rPr>
        <w:t>氏名</w:t>
      </w:r>
      <w:r w:rsidR="001062B8" w:rsidRPr="008E6634">
        <w:rPr>
          <w:rFonts w:ascii="Times New Roman" w:hAnsi="Times New Roman" w:cs="Times New Roman" w:hint="eastAsia"/>
        </w:rPr>
        <w:t xml:space="preserve">（実施代表者）　</w:t>
      </w:r>
      <w:r w:rsidRPr="008E6634">
        <w:rPr>
          <w:rFonts w:ascii="Times New Roman" w:hAnsi="Times New Roman" w:cs="Times New Roman" w:hint="eastAsia"/>
        </w:rPr>
        <w:t>佐藤　智</w:t>
      </w:r>
      <w:r w:rsidR="001062B8" w:rsidRPr="008E6634">
        <w:rPr>
          <w:rFonts w:ascii="Times New Roman" w:hAnsi="Times New Roman" w:cs="Times New Roman" w:hint="eastAsia"/>
        </w:rPr>
        <w:t xml:space="preserve">　　</w:t>
      </w:r>
      <w:r w:rsidR="001C01FA" w:rsidRPr="008E6634">
        <w:rPr>
          <w:rFonts w:ascii="Times New Roman" w:hAnsi="Times New Roman" w:cs="Times New Roman" w:hint="eastAsia"/>
        </w:rPr>
        <w:t xml:space="preserve">　　　　　　</w:t>
      </w:r>
      <w:r w:rsidR="001C01FA" w:rsidRPr="008E6634">
        <w:rPr>
          <w:rFonts w:ascii="Times New Roman" w:hAnsi="Times New Roman" w:cs="Times New Roman"/>
        </w:rPr>
        <w:tab/>
      </w:r>
    </w:p>
    <w:p w14:paraId="0C560AAF" w14:textId="5CF3346A" w:rsidR="001C01FA" w:rsidRPr="008E6634" w:rsidRDefault="001C01FA" w:rsidP="001C01FA">
      <w:pPr>
        <w:suppressAutoHyphens/>
        <w:overflowPunct/>
        <w:spacing w:line="238" w:lineRule="atLeast"/>
        <w:ind w:left="1440"/>
        <w:jc w:val="left"/>
        <w:rPr>
          <w:rFonts w:ascii="Times New Roman" w:hAnsi="Times New Roman" w:cs="Times New Roman"/>
        </w:rPr>
      </w:pPr>
      <w:r w:rsidRPr="008E6634">
        <w:rPr>
          <w:rFonts w:ascii="Times New Roman" w:hAnsi="Times New Roman" w:cs="Times New Roman" w:hint="eastAsia"/>
        </w:rPr>
        <w:t>所属・職名</w:t>
      </w:r>
      <w:r w:rsidR="00DA1489" w:rsidRPr="008E6634">
        <w:rPr>
          <w:rFonts w:ascii="Times New Roman" w:hAnsi="Times New Roman" w:cs="Times New Roman" w:hint="eastAsia"/>
        </w:rPr>
        <w:t>埼玉県立小児医療センター感染免疫・アレルギー科</w:t>
      </w:r>
    </w:p>
    <w:p w14:paraId="5BE4A2FB" w14:textId="122E423B" w:rsidR="001C01FA" w:rsidRDefault="001C01FA" w:rsidP="001C01FA">
      <w:pPr>
        <w:suppressAutoHyphens/>
        <w:overflowPunct/>
        <w:spacing w:line="238" w:lineRule="atLeast"/>
        <w:ind w:left="1440"/>
        <w:jc w:val="left"/>
        <w:rPr>
          <w:rFonts w:ascii="Times New Roman" w:hAnsi="Times New Roman" w:cs="Times New Roman"/>
          <w:u w:val="single"/>
        </w:rPr>
      </w:pPr>
      <w:r w:rsidRPr="008E6634">
        <w:rPr>
          <w:rFonts w:ascii="Times New Roman" w:hAnsi="Times New Roman" w:cs="Times New Roman" w:hint="eastAsia"/>
        </w:rPr>
        <w:t xml:space="preserve">役割分担　</w:t>
      </w:r>
      <w:r w:rsidR="00DA1489" w:rsidRPr="008E6634">
        <w:rPr>
          <w:rFonts w:ascii="Times New Roman" w:hAnsi="Times New Roman" w:cs="Times New Roman" w:hint="eastAsia"/>
        </w:rPr>
        <w:t>研究総括</w:t>
      </w:r>
    </w:p>
    <w:p w14:paraId="47B5DEA7" w14:textId="629AEC2C" w:rsidR="00DA1489" w:rsidRPr="00B97814" w:rsidRDefault="00DA1489" w:rsidP="00DA1489">
      <w:pPr>
        <w:rPr>
          <w:rFonts w:asciiTheme="minorEastAsia" w:eastAsiaTheme="minorEastAsia" w:hAnsiTheme="minorEastAsia"/>
          <w:color w:val="000000" w:themeColor="text1"/>
          <w:sz w:val="22"/>
          <w:szCs w:val="22"/>
        </w:rPr>
      </w:pPr>
    </w:p>
    <w:p w14:paraId="4E663D48" w14:textId="583546B0" w:rsidR="00DA1489" w:rsidRPr="008E6634" w:rsidRDefault="00DA1489" w:rsidP="00DA1489">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2"/>
          <w:szCs w:val="22"/>
        </w:rPr>
        <w:t xml:space="preserve">　　　　　　</w:t>
      </w:r>
      <w:r w:rsidRPr="008E6634">
        <w:rPr>
          <w:rFonts w:asciiTheme="minorEastAsia" w:eastAsiaTheme="minorEastAsia" w:hAnsiTheme="minorEastAsia" w:hint="eastAsia"/>
          <w:color w:val="000000" w:themeColor="text1"/>
        </w:rPr>
        <w:t>日本小児リウマチ学会感染対策委員会</w:t>
      </w:r>
    </w:p>
    <w:p w14:paraId="5F5FD5C4" w14:textId="6056F884" w:rsidR="004F781B" w:rsidRPr="008E6634" w:rsidRDefault="004F781B" w:rsidP="00DA1489">
      <w:pPr>
        <w:rPr>
          <w:rFonts w:asciiTheme="minorEastAsia" w:eastAsiaTheme="minorEastAsia" w:hAnsiTheme="minorEastAsia"/>
          <w:color w:val="000000" w:themeColor="text1"/>
        </w:rPr>
      </w:pPr>
      <w:r w:rsidRPr="008E6634">
        <w:rPr>
          <w:rFonts w:asciiTheme="minorEastAsia" w:eastAsiaTheme="minorEastAsia" w:hAnsiTheme="minorEastAsia" w:hint="eastAsia"/>
          <w:color w:val="000000" w:themeColor="text1"/>
        </w:rPr>
        <w:t xml:space="preserve">           役割分担；研究立案、解析</w:t>
      </w:r>
    </w:p>
    <w:p w14:paraId="41767E59" w14:textId="77777777" w:rsidR="004F781B" w:rsidRDefault="00DA1489" w:rsidP="00DA1489">
      <w:pPr>
        <w:rPr>
          <w:rFonts w:asciiTheme="minorEastAsia" w:eastAsiaTheme="minorEastAsia" w:hAnsiTheme="minorEastAsia"/>
        </w:rPr>
      </w:pPr>
      <w:r w:rsidRPr="004F781B">
        <w:rPr>
          <w:rFonts w:asciiTheme="minorEastAsia" w:eastAsiaTheme="minorEastAsia" w:hAnsiTheme="minorEastAsia" w:hint="eastAsia"/>
          <w:color w:val="000000" w:themeColor="text1"/>
        </w:rPr>
        <w:t xml:space="preserve">　　　　　　森雅亮；</w:t>
      </w:r>
      <w:r w:rsidRPr="004F781B">
        <w:rPr>
          <w:rFonts w:asciiTheme="minorEastAsia" w:eastAsiaTheme="minorEastAsia" w:hAnsiTheme="minorEastAsia" w:hint="eastAsia"/>
        </w:rPr>
        <w:t>東京医科歯科大学大学院医歯学総合研究科　生涯免疫難</w:t>
      </w:r>
    </w:p>
    <w:p w14:paraId="65BF4414" w14:textId="67B05F5A" w:rsidR="00DA1489" w:rsidRPr="004F781B" w:rsidRDefault="004F781B" w:rsidP="00DA1489">
      <w:pPr>
        <w:rPr>
          <w:rFonts w:asciiTheme="minorEastAsia" w:eastAsiaTheme="minorEastAsia" w:hAnsiTheme="minorEastAsia"/>
        </w:rPr>
      </w:pPr>
      <w:r>
        <w:rPr>
          <w:rFonts w:asciiTheme="minorEastAsia" w:eastAsiaTheme="minorEastAsia" w:hAnsiTheme="minorEastAsia" w:hint="eastAsia"/>
        </w:rPr>
        <w:t xml:space="preserve">　　　　　　</w:t>
      </w:r>
      <w:r w:rsidR="00DA1489" w:rsidRPr="004F781B">
        <w:rPr>
          <w:rFonts w:asciiTheme="minorEastAsia" w:eastAsiaTheme="minorEastAsia" w:hAnsiTheme="minorEastAsia" w:hint="eastAsia"/>
        </w:rPr>
        <w:t>病学講座・寄附講座教授</w:t>
      </w:r>
    </w:p>
    <w:p w14:paraId="4349DBE8" w14:textId="549A3BF2" w:rsidR="00DA1489" w:rsidRPr="004F781B" w:rsidRDefault="00DA1489" w:rsidP="00DA1489">
      <w:pPr>
        <w:rPr>
          <w:rFonts w:asciiTheme="minorEastAsia" w:eastAsiaTheme="minorEastAsia" w:hAnsiTheme="minorEastAsia"/>
          <w:color w:val="000000" w:themeColor="text1"/>
        </w:rPr>
      </w:pPr>
      <w:r w:rsidRPr="004F781B">
        <w:rPr>
          <w:rFonts w:asciiTheme="minorEastAsia" w:eastAsiaTheme="minorEastAsia" w:hAnsiTheme="minorEastAsia" w:hint="eastAsia"/>
          <w:color w:val="000000" w:themeColor="text1"/>
        </w:rPr>
        <w:t xml:space="preserve">　　　　　　梅林宏明；宮城県立こども病院　リウマチ・感染症科　科長</w:t>
      </w:r>
    </w:p>
    <w:p w14:paraId="03862A94" w14:textId="071D8B3B" w:rsidR="00DA1489" w:rsidRPr="004F781B" w:rsidRDefault="00DA1489" w:rsidP="00DA1489">
      <w:pPr>
        <w:rPr>
          <w:rFonts w:asciiTheme="minorEastAsia" w:eastAsiaTheme="minorEastAsia" w:hAnsiTheme="minorEastAsia"/>
          <w:color w:val="000000" w:themeColor="text1"/>
        </w:rPr>
      </w:pPr>
      <w:r w:rsidRPr="004F781B">
        <w:rPr>
          <w:rFonts w:asciiTheme="minorEastAsia" w:eastAsiaTheme="minorEastAsia" w:hAnsiTheme="minorEastAsia" w:hint="eastAsia"/>
          <w:color w:val="000000" w:themeColor="text1"/>
        </w:rPr>
        <w:t xml:space="preserve">　　　　　　楢崎秀彦；日本医科大学小児科　講師</w:t>
      </w:r>
    </w:p>
    <w:p w14:paraId="7446E3CC" w14:textId="77777777" w:rsidR="004F781B" w:rsidRDefault="00DA1489" w:rsidP="00DA1489">
      <w:pPr>
        <w:rPr>
          <w:rFonts w:asciiTheme="minorEastAsia" w:eastAsiaTheme="minorEastAsia" w:hAnsiTheme="minorEastAsia"/>
        </w:rPr>
      </w:pPr>
      <w:r w:rsidRPr="004F781B">
        <w:rPr>
          <w:rFonts w:asciiTheme="minorEastAsia" w:eastAsiaTheme="minorEastAsia" w:hAnsiTheme="minorEastAsia" w:hint="eastAsia"/>
          <w:color w:val="000000" w:themeColor="text1"/>
        </w:rPr>
        <w:t xml:space="preserve">　　　　　　野村滋；</w:t>
      </w:r>
      <w:r w:rsidRPr="004F781B">
        <w:rPr>
          <w:rFonts w:asciiTheme="minorEastAsia" w:eastAsiaTheme="minorEastAsia" w:hAnsiTheme="minorEastAsia" w:hint="eastAsia"/>
        </w:rPr>
        <w:t>群馬県立小児医療センター　アレルギー感染免疫・</w:t>
      </w:r>
    </w:p>
    <w:p w14:paraId="4D1C1455" w14:textId="6E6B38D4" w:rsidR="00DA1489" w:rsidRPr="004F781B" w:rsidRDefault="004F781B" w:rsidP="00DA1489">
      <w:pPr>
        <w:rPr>
          <w:rFonts w:asciiTheme="minorEastAsia" w:eastAsiaTheme="minorEastAsia" w:hAnsiTheme="minorEastAsia"/>
        </w:rPr>
      </w:pPr>
      <w:r>
        <w:rPr>
          <w:rFonts w:asciiTheme="minorEastAsia" w:eastAsiaTheme="minorEastAsia" w:hAnsiTheme="minorEastAsia" w:hint="eastAsia"/>
        </w:rPr>
        <w:t xml:space="preserve">　　　　　　</w:t>
      </w:r>
      <w:r w:rsidR="00DA1489" w:rsidRPr="004F781B">
        <w:rPr>
          <w:rFonts w:asciiTheme="minorEastAsia" w:eastAsiaTheme="minorEastAsia" w:hAnsiTheme="minorEastAsia" w:hint="eastAsia"/>
        </w:rPr>
        <w:t>呼吸器科</w:t>
      </w:r>
      <w:r>
        <w:rPr>
          <w:rFonts w:asciiTheme="minorEastAsia" w:eastAsiaTheme="minorEastAsia" w:hAnsiTheme="minorEastAsia" w:hint="eastAsia"/>
        </w:rPr>
        <w:t xml:space="preserve">　</w:t>
      </w:r>
      <w:r w:rsidR="00DA1489" w:rsidRPr="004F781B">
        <w:rPr>
          <w:rFonts w:asciiTheme="minorEastAsia" w:eastAsiaTheme="minorEastAsia" w:hAnsiTheme="minorEastAsia" w:hint="eastAsia"/>
        </w:rPr>
        <w:t>部長</w:t>
      </w:r>
    </w:p>
    <w:p w14:paraId="418D7631" w14:textId="77777777" w:rsidR="004F781B" w:rsidRDefault="004F781B" w:rsidP="00DA1489">
      <w:pPr>
        <w:rPr>
          <w:rFonts w:asciiTheme="minorEastAsia" w:eastAsiaTheme="minorEastAsia" w:hAnsiTheme="minorEastAsia" w:cs="Arial"/>
          <w:color w:val="0D0D0D"/>
        </w:rPr>
      </w:pPr>
      <w:r>
        <w:rPr>
          <w:rFonts w:asciiTheme="minorEastAsia" w:eastAsiaTheme="minorEastAsia" w:hAnsiTheme="minorEastAsia" w:cs="Arial" w:hint="eastAsia"/>
          <w:color w:val="000000" w:themeColor="text1"/>
        </w:rPr>
        <w:lastRenderedPageBreak/>
        <w:t xml:space="preserve">　　　　　 </w:t>
      </w:r>
      <w:r w:rsidR="00DA1489" w:rsidRPr="004F781B">
        <w:rPr>
          <w:rFonts w:asciiTheme="minorEastAsia" w:eastAsiaTheme="minorEastAsia" w:hAnsiTheme="minorEastAsia" w:cs="Arial" w:hint="eastAsia"/>
          <w:color w:val="000000" w:themeColor="text1"/>
        </w:rPr>
        <w:t>宮前多佳子；</w:t>
      </w:r>
      <w:r w:rsidR="00DA1489" w:rsidRPr="004F781B">
        <w:rPr>
          <w:rFonts w:asciiTheme="minorEastAsia" w:eastAsiaTheme="minorEastAsia" w:hAnsiTheme="minorEastAsia" w:cs="Arial" w:hint="eastAsia"/>
          <w:color w:val="0D0D0D"/>
        </w:rPr>
        <w:t>東京女子医科大学病院膠原病リウマチ痛風センター・</w:t>
      </w:r>
    </w:p>
    <w:p w14:paraId="4944CCEE" w14:textId="5C8B198B" w:rsidR="00DA1489" w:rsidRPr="004F781B" w:rsidRDefault="004F781B" w:rsidP="00DA1489">
      <w:pPr>
        <w:rPr>
          <w:rFonts w:asciiTheme="minorEastAsia" w:eastAsiaTheme="minorEastAsia" w:hAnsiTheme="minorEastAsia" w:cs="Arial"/>
          <w:color w:val="0D0D0D"/>
        </w:rPr>
      </w:pPr>
      <w:r>
        <w:rPr>
          <w:rFonts w:asciiTheme="minorEastAsia" w:eastAsiaTheme="minorEastAsia" w:hAnsiTheme="minorEastAsia" w:cs="Arial"/>
          <w:color w:val="0D0D0D"/>
        </w:rPr>
        <w:t xml:space="preserve">            </w:t>
      </w:r>
      <w:r w:rsidR="00DA1489" w:rsidRPr="004F781B">
        <w:rPr>
          <w:rFonts w:asciiTheme="minorEastAsia" w:eastAsiaTheme="minorEastAsia" w:hAnsiTheme="minorEastAsia" w:cs="Arial" w:hint="eastAsia"/>
          <w:color w:val="0D0D0D"/>
        </w:rPr>
        <w:t>小児リウマチ科　講師</w:t>
      </w:r>
    </w:p>
    <w:p w14:paraId="6F76AE4F" w14:textId="3DA144B4" w:rsidR="00DA1489" w:rsidRPr="004F781B" w:rsidRDefault="00DA1489" w:rsidP="00DA1489">
      <w:pPr>
        <w:rPr>
          <w:rFonts w:asciiTheme="minorEastAsia" w:eastAsiaTheme="minorEastAsia" w:hAnsiTheme="minorEastAsia"/>
          <w:color w:val="000000" w:themeColor="text1"/>
        </w:rPr>
      </w:pPr>
      <w:r w:rsidRPr="004F781B">
        <w:rPr>
          <w:rFonts w:asciiTheme="minorEastAsia" w:eastAsiaTheme="minorEastAsia" w:hAnsiTheme="minorEastAsia" w:hint="eastAsia"/>
          <w:color w:val="000000" w:themeColor="text1"/>
        </w:rPr>
        <w:t xml:space="preserve">　　　　　　八代将登；岡山大学病院　小児科　助教</w:t>
      </w:r>
    </w:p>
    <w:p w14:paraId="370A0376" w14:textId="3F5CB2DE" w:rsidR="00DA1489" w:rsidRPr="004F781B" w:rsidRDefault="00DA1489" w:rsidP="00DA1489">
      <w:pPr>
        <w:pStyle w:val="af"/>
        <w:rPr>
          <w:rFonts w:asciiTheme="minorEastAsia" w:eastAsiaTheme="minorEastAsia" w:hAnsiTheme="minorEastAsia"/>
          <w:color w:val="000000" w:themeColor="text1"/>
          <w:sz w:val="24"/>
          <w:szCs w:val="24"/>
        </w:rPr>
      </w:pPr>
      <w:r w:rsidRPr="004F781B">
        <w:rPr>
          <w:rFonts w:asciiTheme="minorEastAsia" w:eastAsiaTheme="minorEastAsia" w:hAnsiTheme="minorEastAsia" w:hint="eastAsia"/>
          <w:color w:val="000000" w:themeColor="text1"/>
          <w:sz w:val="24"/>
          <w:szCs w:val="24"/>
        </w:rPr>
        <w:t xml:space="preserve">　　　　　　山﨑雄一；</w:t>
      </w:r>
      <w:r w:rsidRPr="004F781B">
        <w:rPr>
          <w:rFonts w:asciiTheme="minorEastAsia" w:eastAsiaTheme="minorEastAsia" w:hAnsiTheme="minorEastAsia" w:hint="eastAsia"/>
          <w:sz w:val="24"/>
          <w:szCs w:val="24"/>
        </w:rPr>
        <w:t>鹿児島大学病院　小児科　助教</w:t>
      </w:r>
    </w:p>
    <w:p w14:paraId="16339BF6" w14:textId="77777777" w:rsidR="00DA1489" w:rsidRPr="004F781B" w:rsidRDefault="00DA1489" w:rsidP="00DA1489">
      <w:pPr>
        <w:rPr>
          <w:rFonts w:asciiTheme="minorEastAsia" w:eastAsiaTheme="minorEastAsia" w:hAnsiTheme="minorEastAsia"/>
          <w:color w:val="000000" w:themeColor="text1"/>
        </w:rPr>
      </w:pPr>
    </w:p>
    <w:p w14:paraId="0DCCEEDA" w14:textId="77777777" w:rsidR="009B1926" w:rsidRPr="004F781B" w:rsidRDefault="009B1926" w:rsidP="009B1926">
      <w:pPr>
        <w:suppressAutoHyphens/>
        <w:overflowPunct/>
        <w:spacing w:line="238" w:lineRule="atLeast"/>
        <w:ind w:leftChars="354" w:left="850"/>
        <w:jc w:val="left"/>
        <w:rPr>
          <w:rFonts w:asciiTheme="minorEastAsia" w:eastAsiaTheme="minorEastAsia" w:hAnsiTheme="minorEastAsia" w:cs="Times New Roman"/>
        </w:rPr>
      </w:pPr>
    </w:p>
    <w:p w14:paraId="09F3E4B6" w14:textId="10253150" w:rsidR="009B1926" w:rsidRPr="004F781B" w:rsidRDefault="009B1926" w:rsidP="009B1926">
      <w:pPr>
        <w:suppressAutoHyphens/>
        <w:overflowPunct/>
        <w:spacing w:line="238" w:lineRule="atLeast"/>
        <w:ind w:leftChars="354" w:left="850"/>
        <w:jc w:val="left"/>
        <w:rPr>
          <w:rFonts w:asciiTheme="minorEastAsia" w:eastAsiaTheme="minorEastAsia" w:hAnsiTheme="minorEastAsia" w:cs="Times New Roman"/>
        </w:rPr>
      </w:pPr>
      <w:r w:rsidRPr="004F781B">
        <w:rPr>
          <w:rFonts w:asciiTheme="minorEastAsia" w:eastAsiaTheme="minorEastAsia" w:hAnsiTheme="minorEastAsia" w:cs="Times New Roman" w:hint="eastAsia"/>
        </w:rPr>
        <w:t>3)　個人情報管理者</w:t>
      </w:r>
    </w:p>
    <w:p w14:paraId="6C99C07A" w14:textId="28DD7102" w:rsidR="009B1926" w:rsidRPr="008E6634" w:rsidRDefault="004F781B" w:rsidP="004F781B">
      <w:pPr>
        <w:suppressAutoHyphens/>
        <w:overflowPunct/>
        <w:spacing w:line="238" w:lineRule="atLeast"/>
        <w:ind w:left="1440"/>
        <w:jc w:val="left"/>
        <w:rPr>
          <w:rFonts w:asciiTheme="minorEastAsia" w:eastAsiaTheme="minorEastAsia" w:hAnsiTheme="minorEastAsia" w:cs="Times New Roman"/>
        </w:rPr>
      </w:pPr>
      <w:r w:rsidRPr="008E6634">
        <w:rPr>
          <w:rFonts w:asciiTheme="minorEastAsia" w:eastAsiaTheme="minorEastAsia" w:hAnsiTheme="minorEastAsia" w:cs="Times New Roman" w:hint="eastAsia"/>
        </w:rPr>
        <w:t xml:space="preserve">氏名　</w:t>
      </w:r>
      <w:r w:rsidR="00DA1489" w:rsidRPr="008E6634">
        <w:rPr>
          <w:rFonts w:asciiTheme="minorEastAsia" w:eastAsiaTheme="minorEastAsia" w:hAnsiTheme="minorEastAsia" w:hint="eastAsia"/>
          <w:shd w:val="clear" w:color="auto" w:fill="FFFFFF"/>
        </w:rPr>
        <w:t>大西 卓磨</w:t>
      </w:r>
    </w:p>
    <w:p w14:paraId="617A0885" w14:textId="6562E70B" w:rsidR="009B1926" w:rsidRPr="004F781B" w:rsidRDefault="009B1926" w:rsidP="00FB7369">
      <w:pPr>
        <w:suppressAutoHyphens/>
        <w:overflowPunct/>
        <w:spacing w:line="238" w:lineRule="atLeast"/>
        <w:ind w:left="1440"/>
        <w:jc w:val="left"/>
        <w:rPr>
          <w:rFonts w:asciiTheme="minorEastAsia" w:eastAsiaTheme="minorEastAsia" w:hAnsiTheme="minorEastAsia" w:cs="Times New Roman"/>
          <w:u w:val="single"/>
        </w:rPr>
      </w:pPr>
      <w:r w:rsidRPr="008E6634">
        <w:rPr>
          <w:rFonts w:asciiTheme="minorEastAsia" w:eastAsiaTheme="minorEastAsia" w:hAnsiTheme="minorEastAsia" w:cs="Times New Roman" w:hint="eastAsia"/>
        </w:rPr>
        <w:t xml:space="preserve">所属・職名　</w:t>
      </w:r>
      <w:r w:rsidR="004F781B" w:rsidRPr="008E6634">
        <w:rPr>
          <w:rFonts w:ascii="Times New Roman" w:hAnsi="Times New Roman" w:cs="Times New Roman" w:hint="eastAsia"/>
        </w:rPr>
        <w:t>埼玉県立小児医療センター感染免疫・アレルギー科　医員</w:t>
      </w:r>
    </w:p>
    <w:p w14:paraId="21A5CE6E" w14:textId="77777777" w:rsidR="00CF4340" w:rsidRPr="00FB7369" w:rsidRDefault="00CF4340" w:rsidP="00FB7369">
      <w:pPr>
        <w:suppressAutoHyphens/>
        <w:overflowPunct/>
        <w:spacing w:line="238" w:lineRule="atLeast"/>
        <w:ind w:left="1440"/>
        <w:jc w:val="left"/>
        <w:rPr>
          <w:rFonts w:ascii="Times New Roman" w:hAnsi="Times New Roman" w:cs="Times New Roman"/>
          <w:u w:val="single"/>
        </w:rPr>
      </w:pPr>
    </w:p>
    <w:p w14:paraId="2F4B6DE4" w14:textId="176F437B" w:rsidR="004F781B" w:rsidRPr="004F781B" w:rsidRDefault="009B1926" w:rsidP="004F781B">
      <w:pPr>
        <w:numPr>
          <w:ilvl w:val="0"/>
          <w:numId w:val="4"/>
        </w:numPr>
        <w:suppressAutoHyphens/>
        <w:overflowPunct/>
        <w:spacing w:line="238" w:lineRule="atLeast"/>
        <w:jc w:val="left"/>
        <w:rPr>
          <w:rFonts w:ascii="Times New Roman" w:hAnsi="Times New Roman" w:cs="Times New Roman"/>
          <w:b/>
        </w:rPr>
      </w:pPr>
      <w:r w:rsidRPr="0009134E">
        <w:rPr>
          <w:rFonts w:ascii="Times New Roman" w:hAnsi="Times New Roman" w:cs="Times New Roman" w:hint="eastAsia"/>
          <w:b/>
        </w:rPr>
        <w:t>多施設共同研究の場合</w:t>
      </w:r>
    </w:p>
    <w:p w14:paraId="7BC39F77" w14:textId="25711864" w:rsidR="004F781B" w:rsidRPr="004F781B" w:rsidRDefault="004F781B" w:rsidP="004F781B">
      <w:pPr>
        <w:suppressAutoHyphens/>
        <w:overflowPunct/>
        <w:spacing w:line="238" w:lineRule="atLeast"/>
        <w:ind w:left="840"/>
        <w:jc w:val="left"/>
        <w:rPr>
          <w:rFonts w:ascii="Times New Roman" w:hAnsi="Times New Roman" w:cs="Times New Roman"/>
        </w:rPr>
      </w:pPr>
      <w:r w:rsidRPr="004F781B">
        <w:rPr>
          <w:rFonts w:ascii="Times New Roman" w:hAnsi="Times New Roman" w:cs="Times New Roman"/>
          <w:noProof/>
        </w:rPr>
        <w:drawing>
          <wp:inline distT="0" distB="0" distL="0" distR="0" wp14:anchorId="7EC178CF" wp14:editId="44E4576F">
            <wp:extent cx="5400040" cy="303720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3037205"/>
                    </a:xfrm>
                    <a:prstGeom prst="rect">
                      <a:avLst/>
                    </a:prstGeom>
                  </pic:spPr>
                </pic:pic>
              </a:graphicData>
            </a:graphic>
          </wp:inline>
        </w:drawing>
      </w:r>
    </w:p>
    <w:p w14:paraId="356F7E60" w14:textId="77777777" w:rsidR="009B1926" w:rsidRPr="0009134E" w:rsidRDefault="009B1926" w:rsidP="009B1926">
      <w:pPr>
        <w:pStyle w:val="a5"/>
        <w:numPr>
          <w:ilvl w:val="0"/>
          <w:numId w:val="22"/>
        </w:numPr>
        <w:suppressAutoHyphens/>
        <w:overflowPunct/>
        <w:spacing w:line="238" w:lineRule="atLeast"/>
        <w:ind w:leftChars="0"/>
        <w:jc w:val="left"/>
        <w:rPr>
          <w:rFonts w:ascii="Times New Roman" w:hAnsi="Times New Roman" w:cs="Times New Roman"/>
        </w:rPr>
      </w:pPr>
      <w:r w:rsidRPr="0009134E">
        <w:rPr>
          <w:rFonts w:ascii="Times New Roman" w:hAnsi="Times New Roman" w:cs="Times New Roman" w:hint="eastAsia"/>
        </w:rPr>
        <w:t>全体の研究体制</w:t>
      </w:r>
    </w:p>
    <w:p w14:paraId="114FF84D" w14:textId="77777777" w:rsidR="009B1926" w:rsidRPr="00C74048" w:rsidRDefault="009B1926" w:rsidP="009B1926">
      <w:pPr>
        <w:suppressAutoHyphens/>
        <w:overflowPunct/>
        <w:spacing w:line="238" w:lineRule="atLeast"/>
        <w:ind w:left="1080"/>
        <w:jc w:val="left"/>
        <w:rPr>
          <w:rFonts w:ascii="Times New Roman" w:hAnsi="Times New Roman" w:cs="Times New Roman"/>
          <w:u w:val="single"/>
        </w:rPr>
      </w:pPr>
    </w:p>
    <w:p w14:paraId="3541B4FE" w14:textId="5FC2B43F" w:rsidR="009B1926" w:rsidRPr="008E6634" w:rsidRDefault="008E6634" w:rsidP="009B1926">
      <w:pPr>
        <w:suppressAutoHyphens/>
        <w:overflowPunct/>
        <w:spacing w:line="238" w:lineRule="atLeast"/>
        <w:ind w:left="1080"/>
        <w:jc w:val="left"/>
        <w:rPr>
          <w:rFonts w:asciiTheme="minorEastAsia" w:eastAsiaTheme="minorEastAsia" w:hAnsiTheme="minorEastAsia" w:cs="Times New Roman"/>
        </w:rPr>
      </w:pPr>
      <w:r>
        <w:rPr>
          <w:rFonts w:asciiTheme="minorEastAsia" w:eastAsiaTheme="minorEastAsia" w:hAnsiTheme="minorEastAsia" w:cs="Times New Roman" w:hint="eastAsia"/>
        </w:rPr>
        <w:t>本研究に協力する日本小児リウマチ学会会員施設にて患者登録をする。</w:t>
      </w:r>
      <w:r w:rsidR="006828B2" w:rsidRPr="008E6634">
        <w:rPr>
          <w:rFonts w:asciiTheme="minorEastAsia" w:eastAsiaTheme="minorEastAsia" w:hAnsiTheme="minorEastAsia" w:cs="Times New Roman" w:hint="eastAsia"/>
        </w:rPr>
        <w:t>診療したCOVID</w:t>
      </w:r>
      <w:r w:rsidR="006828B2" w:rsidRPr="008E6634">
        <w:rPr>
          <w:rFonts w:asciiTheme="minorEastAsia" w:eastAsiaTheme="minorEastAsia" w:hAnsiTheme="minorEastAsia" w:cs="Times New Roman"/>
        </w:rPr>
        <w:t>-19</w:t>
      </w:r>
      <w:r w:rsidR="006828B2" w:rsidRPr="008E6634">
        <w:rPr>
          <w:rFonts w:asciiTheme="minorEastAsia" w:eastAsiaTheme="minorEastAsia" w:hAnsiTheme="minorEastAsia" w:cs="Times New Roman" w:hint="eastAsia"/>
        </w:rPr>
        <w:t>患児の診療情報を、日本小児リウマチ学会所管のデータベース</w:t>
      </w:r>
      <w:r w:rsidR="006828B2" w:rsidRPr="008E6634">
        <w:rPr>
          <w:rFonts w:asciiTheme="minorEastAsia" w:eastAsiaTheme="minorEastAsia" w:hAnsiTheme="minorEastAsia" w:cs="Arial"/>
          <w:color w:val="000000" w:themeColor="text1"/>
          <w:shd w:val="clear" w:color="auto" w:fill="FFFFFF"/>
        </w:rPr>
        <w:t>PRICURE</w:t>
      </w:r>
      <w:r w:rsidR="006828B2" w:rsidRPr="008E6634">
        <w:rPr>
          <w:rFonts w:asciiTheme="minorEastAsia" w:eastAsiaTheme="minorEastAsia" w:hAnsiTheme="minorEastAsia" w:cs="Arial" w:hint="eastAsia"/>
          <w:color w:val="000000" w:themeColor="text1"/>
          <w:shd w:val="clear" w:color="auto" w:fill="FFFFFF"/>
        </w:rPr>
        <w:t>に会員のID,パスワードを用いて登録する。</w:t>
      </w:r>
    </w:p>
    <w:p w14:paraId="34C936D0" w14:textId="77777777" w:rsidR="009B1926" w:rsidRPr="00C74048" w:rsidRDefault="009B1926" w:rsidP="00FB7369">
      <w:pPr>
        <w:suppressAutoHyphens/>
        <w:overflowPunct/>
        <w:spacing w:line="238" w:lineRule="atLeast"/>
        <w:jc w:val="left"/>
        <w:rPr>
          <w:rFonts w:ascii="Times New Roman" w:hAnsi="Times New Roman" w:cs="Times New Roman"/>
          <w:u w:val="single"/>
        </w:rPr>
      </w:pPr>
    </w:p>
    <w:p w14:paraId="2648886E" w14:textId="77777777" w:rsidR="009B1926" w:rsidRPr="0009134E" w:rsidRDefault="009B1926" w:rsidP="009B1926">
      <w:pPr>
        <w:pStyle w:val="a5"/>
        <w:numPr>
          <w:ilvl w:val="0"/>
          <w:numId w:val="22"/>
        </w:numPr>
        <w:suppressAutoHyphens/>
        <w:overflowPunct/>
        <w:spacing w:line="238" w:lineRule="atLeast"/>
        <w:ind w:leftChars="0"/>
        <w:jc w:val="left"/>
        <w:rPr>
          <w:rFonts w:ascii="Times New Roman" w:hAnsi="Times New Roman" w:cs="Times New Roman"/>
        </w:rPr>
      </w:pPr>
      <w:r w:rsidRPr="0009134E">
        <w:rPr>
          <w:rFonts w:ascii="Times New Roman" w:hAnsi="Times New Roman" w:cs="Times New Roman" w:hint="eastAsia"/>
        </w:rPr>
        <w:t>本学</w:t>
      </w:r>
      <w:r w:rsidR="003A3734">
        <w:rPr>
          <w:rFonts w:ascii="Times New Roman" w:hAnsi="Times New Roman" w:cs="Times New Roman" w:hint="eastAsia"/>
        </w:rPr>
        <w:t>会</w:t>
      </w:r>
      <w:r w:rsidRPr="0009134E">
        <w:rPr>
          <w:rFonts w:ascii="Times New Roman" w:hAnsi="Times New Roman" w:cs="Times New Roman" w:hint="eastAsia"/>
        </w:rPr>
        <w:t>の研究体制</w:t>
      </w:r>
    </w:p>
    <w:p w14:paraId="47A6A6A6" w14:textId="77777777" w:rsidR="009B1926" w:rsidRPr="00C74048" w:rsidRDefault="009B1926" w:rsidP="009B1926">
      <w:pPr>
        <w:suppressAutoHyphens/>
        <w:overflowPunct/>
        <w:spacing w:line="238" w:lineRule="atLeast"/>
        <w:ind w:left="1080"/>
        <w:jc w:val="left"/>
        <w:rPr>
          <w:rFonts w:ascii="Times New Roman" w:hAnsi="Times New Roman" w:cs="Times New Roman"/>
          <w:u w:val="single"/>
        </w:rPr>
      </w:pPr>
    </w:p>
    <w:p w14:paraId="0DCEC90B" w14:textId="227C811B" w:rsidR="009B1926" w:rsidRPr="008E6634" w:rsidRDefault="006828B2" w:rsidP="009B1926">
      <w:pPr>
        <w:suppressAutoHyphens/>
        <w:overflowPunct/>
        <w:spacing w:line="238" w:lineRule="atLeast"/>
        <w:ind w:left="1080"/>
        <w:jc w:val="left"/>
        <w:rPr>
          <w:rFonts w:ascii="Times New Roman" w:hAnsi="Times New Roman" w:cs="Times New Roman"/>
        </w:rPr>
      </w:pPr>
      <w:r w:rsidRPr="008E6634">
        <w:rPr>
          <w:rFonts w:ascii="Times New Roman" w:hAnsi="Times New Roman" w:cs="Times New Roman" w:hint="eastAsia"/>
        </w:rPr>
        <w:t>日本小児リウマチ学会感染対策委員、放射線科医によって、日本小</w:t>
      </w:r>
      <w:r w:rsidRPr="008E6634">
        <w:rPr>
          <w:rFonts w:ascii="Times New Roman" w:hAnsi="Times New Roman" w:cs="Times New Roman" w:hint="eastAsia"/>
        </w:rPr>
        <w:lastRenderedPageBreak/>
        <w:t>児リウマチ学会会員より</w:t>
      </w:r>
      <w:r w:rsidRPr="008E6634">
        <w:rPr>
          <w:rFonts w:asciiTheme="minorEastAsia" w:eastAsiaTheme="minorEastAsia" w:hAnsiTheme="minorEastAsia" w:cs="Arial"/>
          <w:color w:val="000000" w:themeColor="text1"/>
          <w:shd w:val="clear" w:color="auto" w:fill="FFFFFF"/>
        </w:rPr>
        <w:t>PRICURE</w:t>
      </w:r>
      <w:r w:rsidRPr="008E6634">
        <w:rPr>
          <w:rFonts w:asciiTheme="minorEastAsia" w:eastAsiaTheme="minorEastAsia" w:hAnsiTheme="minorEastAsia" w:cs="Arial" w:hint="eastAsia"/>
          <w:color w:val="000000" w:themeColor="text1"/>
          <w:shd w:val="clear" w:color="auto" w:fill="FFFFFF"/>
        </w:rPr>
        <w:t>に</w:t>
      </w:r>
      <w:r w:rsidRPr="008E6634">
        <w:rPr>
          <w:rFonts w:ascii="Times New Roman" w:hAnsi="Times New Roman" w:cs="Times New Roman" w:hint="eastAsia"/>
        </w:rPr>
        <w:t>登録された情報を</w:t>
      </w:r>
      <w:r w:rsidR="004F781B" w:rsidRPr="008E6634">
        <w:rPr>
          <w:rFonts w:ascii="Times New Roman" w:hAnsi="Times New Roman" w:cs="Times New Roman" w:hint="eastAsia"/>
        </w:rPr>
        <w:t>管理・</w:t>
      </w:r>
      <w:r w:rsidRPr="008E6634">
        <w:rPr>
          <w:rFonts w:ascii="Times New Roman" w:hAnsi="Times New Roman" w:cs="Times New Roman" w:hint="eastAsia"/>
        </w:rPr>
        <w:t>解析する。</w:t>
      </w:r>
    </w:p>
    <w:p w14:paraId="510375B3" w14:textId="77777777" w:rsidR="009B1926" w:rsidRPr="000974CD" w:rsidRDefault="009B1926" w:rsidP="009B1926">
      <w:pPr>
        <w:suppressAutoHyphens/>
        <w:overflowPunct/>
        <w:spacing w:line="238" w:lineRule="atLeast"/>
        <w:jc w:val="left"/>
        <w:rPr>
          <w:b/>
        </w:rPr>
      </w:pPr>
      <w:r>
        <w:rPr>
          <w:rFonts w:hint="eastAsia"/>
          <w:b/>
        </w:rPr>
        <w:t>３．</w:t>
      </w:r>
      <w:r w:rsidRPr="000974CD">
        <w:rPr>
          <w:rFonts w:hint="eastAsia"/>
          <w:b/>
        </w:rPr>
        <w:t>研究の目的及び意義</w:t>
      </w:r>
    </w:p>
    <w:p w14:paraId="0CC7318B" w14:textId="77777777" w:rsidR="009B1926" w:rsidRPr="00405FEE" w:rsidRDefault="009B1926" w:rsidP="009B1926">
      <w:pPr>
        <w:suppressAutoHyphens/>
        <w:overflowPunct/>
        <w:spacing w:line="238" w:lineRule="atLeast"/>
        <w:jc w:val="left"/>
        <w:rPr>
          <w:b/>
        </w:rPr>
      </w:pPr>
    </w:p>
    <w:p w14:paraId="50C448FC" w14:textId="77777777" w:rsidR="009B1926" w:rsidRPr="0009134E" w:rsidRDefault="009B1926" w:rsidP="009B1926">
      <w:pPr>
        <w:pStyle w:val="a5"/>
        <w:numPr>
          <w:ilvl w:val="0"/>
          <w:numId w:val="5"/>
        </w:numPr>
        <w:suppressAutoHyphens/>
        <w:overflowPunct/>
        <w:spacing w:line="238" w:lineRule="atLeast"/>
        <w:ind w:leftChars="0"/>
        <w:jc w:val="left"/>
        <w:rPr>
          <w:b/>
        </w:rPr>
      </w:pPr>
      <w:r w:rsidRPr="0009134E">
        <w:rPr>
          <w:rFonts w:ascii="Times New Roman" w:hAnsi="Times New Roman" w:cs="Times New Roman" w:hint="eastAsia"/>
          <w:b/>
        </w:rPr>
        <w:t>研究の背景</w:t>
      </w:r>
    </w:p>
    <w:p w14:paraId="1424E1C3" w14:textId="77777777" w:rsidR="00A50689" w:rsidRDefault="006828B2" w:rsidP="006828B2">
      <w:pPr>
        <w:rPr>
          <w:rFonts w:asciiTheme="minorEastAsia" w:eastAsiaTheme="minorEastAsia" w:hAnsiTheme="minorEastAsia" w:cs="Segoe UI"/>
          <w:color w:val="000000" w:themeColor="text1"/>
        </w:rPr>
      </w:pPr>
      <w:r>
        <w:rPr>
          <w:rFonts w:hint="eastAsia"/>
        </w:rPr>
        <w:t xml:space="preserve">　　</w:t>
      </w:r>
      <w:bookmarkStart w:id="1" w:name="_Hlk34434833"/>
      <w:r w:rsidRPr="004F781B">
        <w:rPr>
          <w:rFonts w:asciiTheme="minorEastAsia" w:eastAsiaTheme="minorEastAsia" w:hAnsiTheme="minorEastAsia" w:cs="Arial" w:hint="eastAsia"/>
          <w:color w:val="000000" w:themeColor="text1"/>
        </w:rPr>
        <w:t>2</w:t>
      </w:r>
      <w:r w:rsidRPr="004F781B">
        <w:rPr>
          <w:rFonts w:asciiTheme="minorEastAsia" w:eastAsiaTheme="minorEastAsia" w:hAnsiTheme="minorEastAsia" w:cs="Arial"/>
          <w:color w:val="000000" w:themeColor="text1"/>
        </w:rPr>
        <w:t>019</w:t>
      </w:r>
      <w:r w:rsidRPr="004F781B">
        <w:rPr>
          <w:rFonts w:asciiTheme="minorEastAsia" w:eastAsiaTheme="minorEastAsia" w:hAnsiTheme="minorEastAsia" w:cs="Arial" w:hint="eastAsia"/>
          <w:color w:val="000000" w:themeColor="text1"/>
        </w:rPr>
        <w:t>年12月より中国武漢市で発生した新型コロナウイルス感染症</w:t>
      </w:r>
      <w:r w:rsidRPr="004F781B">
        <w:rPr>
          <w:rFonts w:asciiTheme="minorEastAsia" w:eastAsiaTheme="minorEastAsia" w:hAnsiTheme="minorEastAsia" w:cs="Segoe UI"/>
          <w:color w:val="000000" w:themeColor="text1"/>
        </w:rPr>
        <w:t>（</w:t>
      </w:r>
      <w:r w:rsidRPr="004F781B">
        <w:rPr>
          <w:rFonts w:asciiTheme="minorEastAsia" w:eastAsiaTheme="minorEastAsia" w:hAnsiTheme="minorEastAsia" w:cs="Segoe UI" w:hint="eastAsia"/>
          <w:color w:val="000000" w:themeColor="text1"/>
        </w:rPr>
        <w:t>以下；</w:t>
      </w:r>
    </w:p>
    <w:p w14:paraId="74BB4DED" w14:textId="77777777" w:rsidR="00A50689" w:rsidRDefault="00A50689" w:rsidP="006828B2">
      <w:pPr>
        <w:rPr>
          <w:rFonts w:asciiTheme="minorEastAsia" w:eastAsiaTheme="minorEastAsia" w:hAnsiTheme="minorEastAsia" w:cs="Arial"/>
          <w:color w:val="000000" w:themeColor="text1"/>
        </w:rPr>
      </w:pPr>
      <w:r>
        <w:rPr>
          <w:rFonts w:asciiTheme="minorEastAsia" w:eastAsiaTheme="minorEastAsia" w:hAnsiTheme="minorEastAsia" w:cs="Segoe UI" w:hint="eastAsia"/>
          <w:color w:val="000000" w:themeColor="text1"/>
        </w:rPr>
        <w:t xml:space="preserve">　　</w:t>
      </w:r>
      <w:r w:rsidR="006828B2" w:rsidRPr="004F781B">
        <w:rPr>
          <w:rFonts w:asciiTheme="minorEastAsia" w:eastAsiaTheme="minorEastAsia" w:hAnsiTheme="minorEastAsia" w:cs="Segoe UI"/>
          <w:color w:val="000000" w:themeColor="text1"/>
        </w:rPr>
        <w:t>COVID-19）</w:t>
      </w:r>
      <w:r w:rsidR="006828B2" w:rsidRPr="004F781B">
        <w:rPr>
          <w:rFonts w:asciiTheme="minorEastAsia" w:eastAsiaTheme="minorEastAsia" w:hAnsiTheme="minorEastAsia" w:cs="Arial" w:hint="eastAsia"/>
          <w:color w:val="000000" w:themeColor="text1"/>
        </w:rPr>
        <w:t>が世界各地で流行している。日本においても中国帰国者との接</w:t>
      </w:r>
    </w:p>
    <w:p w14:paraId="1D859F97" w14:textId="77777777" w:rsidR="00A50689" w:rsidRDefault="00A50689" w:rsidP="006828B2">
      <w:pPr>
        <w:rPr>
          <w:rFonts w:asciiTheme="minorEastAsia" w:eastAsiaTheme="minorEastAsia" w:hAnsiTheme="minorEastAsia" w:cs="Arial"/>
          <w:color w:val="000000" w:themeColor="text1"/>
        </w:rPr>
      </w:pPr>
      <w:r>
        <w:rPr>
          <w:rFonts w:asciiTheme="minorEastAsia" w:eastAsiaTheme="minorEastAsia" w:hAnsiTheme="minorEastAsia" w:cs="Arial" w:hint="eastAsia"/>
          <w:color w:val="000000" w:themeColor="text1"/>
        </w:rPr>
        <w:t xml:space="preserve">　　</w:t>
      </w:r>
      <w:r w:rsidR="006828B2" w:rsidRPr="004F781B">
        <w:rPr>
          <w:rFonts w:asciiTheme="minorEastAsia" w:eastAsiaTheme="minorEastAsia" w:hAnsiTheme="minorEastAsia" w:cs="Arial" w:hint="eastAsia"/>
          <w:color w:val="000000" w:themeColor="text1"/>
        </w:rPr>
        <w:t>触歴がある発症者のみならず、感染経路不明な発症者も確認されてきてい</w:t>
      </w:r>
    </w:p>
    <w:p w14:paraId="4D60CB07" w14:textId="77777777" w:rsidR="00A50689" w:rsidRDefault="00A50689" w:rsidP="006828B2">
      <w:pPr>
        <w:rPr>
          <w:rFonts w:asciiTheme="minorEastAsia" w:eastAsiaTheme="minorEastAsia" w:hAnsiTheme="minorEastAsia" w:cs="Arial"/>
          <w:color w:val="000000" w:themeColor="text1"/>
        </w:rPr>
      </w:pPr>
      <w:r>
        <w:rPr>
          <w:rFonts w:asciiTheme="minorEastAsia" w:eastAsiaTheme="minorEastAsia" w:hAnsiTheme="minorEastAsia" w:cs="Arial" w:hint="eastAsia"/>
          <w:color w:val="000000" w:themeColor="text1"/>
        </w:rPr>
        <w:t xml:space="preserve">　　</w:t>
      </w:r>
      <w:r w:rsidR="006828B2" w:rsidRPr="004F781B">
        <w:rPr>
          <w:rFonts w:asciiTheme="minorEastAsia" w:eastAsiaTheme="minorEastAsia" w:hAnsiTheme="minorEastAsia" w:cs="Arial" w:hint="eastAsia"/>
          <w:color w:val="000000" w:themeColor="text1"/>
        </w:rPr>
        <w:t>る。</w:t>
      </w:r>
      <w:bookmarkEnd w:id="1"/>
      <w:r w:rsidR="006828B2" w:rsidRPr="004F781B">
        <w:rPr>
          <w:rFonts w:asciiTheme="minorEastAsia" w:eastAsiaTheme="minorEastAsia" w:hAnsiTheme="minorEastAsia" w:cs="Arial" w:hint="eastAsia"/>
          <w:color w:val="000000" w:themeColor="text1"/>
        </w:rPr>
        <w:t>臨床的には潜伏期間（2週間以内）を経て発熱や咳嗽を主訴に発症する。</w:t>
      </w:r>
    </w:p>
    <w:p w14:paraId="729DDAC0" w14:textId="77777777" w:rsidR="00A50689" w:rsidRDefault="00A50689" w:rsidP="006828B2">
      <w:pPr>
        <w:rPr>
          <w:rFonts w:asciiTheme="minorEastAsia" w:eastAsiaTheme="minorEastAsia" w:hAnsiTheme="minorEastAsia" w:cs="Arial"/>
          <w:color w:val="000000" w:themeColor="text1"/>
        </w:rPr>
      </w:pPr>
      <w:r>
        <w:rPr>
          <w:rFonts w:asciiTheme="minorEastAsia" w:eastAsiaTheme="minorEastAsia" w:hAnsiTheme="minorEastAsia" w:cs="Arial" w:hint="eastAsia"/>
          <w:color w:val="000000" w:themeColor="text1"/>
        </w:rPr>
        <w:t xml:space="preserve">　　</w:t>
      </w:r>
      <w:r w:rsidR="006828B2" w:rsidRPr="004F781B">
        <w:rPr>
          <w:rFonts w:asciiTheme="minorEastAsia" w:eastAsiaTheme="minorEastAsia" w:hAnsiTheme="minorEastAsia" w:cs="Arial" w:hint="eastAsia"/>
          <w:color w:val="000000" w:themeColor="text1"/>
        </w:rPr>
        <w:t>重症例は肺炎に進行し死亡率は1</w:t>
      </w:r>
      <w:r w:rsidR="006828B2" w:rsidRPr="004F781B">
        <w:rPr>
          <w:rFonts w:asciiTheme="minorEastAsia" w:eastAsiaTheme="minorEastAsia" w:hAnsiTheme="minorEastAsia" w:cs="Arial"/>
          <w:color w:val="000000" w:themeColor="text1"/>
        </w:rPr>
        <w:t>-2%</w:t>
      </w:r>
      <w:r w:rsidR="006828B2" w:rsidRPr="004F781B">
        <w:rPr>
          <w:rFonts w:asciiTheme="minorEastAsia" w:eastAsiaTheme="minorEastAsia" w:hAnsiTheme="minorEastAsia" w:cs="Arial" w:hint="eastAsia"/>
          <w:color w:val="000000" w:themeColor="text1"/>
        </w:rPr>
        <w:t>と推定されている。 肺炎の重症化のリ</w:t>
      </w:r>
    </w:p>
    <w:p w14:paraId="140D38CC" w14:textId="77777777" w:rsidR="00A50689" w:rsidRDefault="00A50689" w:rsidP="006828B2">
      <w:pPr>
        <w:rPr>
          <w:rFonts w:asciiTheme="minorEastAsia" w:eastAsiaTheme="minorEastAsia" w:hAnsiTheme="minorEastAsia" w:cs="Segoe UI"/>
          <w:color w:val="000000" w:themeColor="text1"/>
        </w:rPr>
      </w:pPr>
      <w:r>
        <w:rPr>
          <w:rFonts w:asciiTheme="minorEastAsia" w:eastAsiaTheme="minorEastAsia" w:hAnsiTheme="minorEastAsia" w:cs="Arial" w:hint="eastAsia"/>
          <w:color w:val="000000" w:themeColor="text1"/>
        </w:rPr>
        <w:t xml:space="preserve">　　</w:t>
      </w:r>
      <w:r w:rsidR="006828B2" w:rsidRPr="004F781B">
        <w:rPr>
          <w:rFonts w:asciiTheme="minorEastAsia" w:eastAsiaTheme="minorEastAsia" w:hAnsiTheme="minorEastAsia" w:cs="Arial" w:hint="eastAsia"/>
          <w:color w:val="000000" w:themeColor="text1"/>
        </w:rPr>
        <w:t>スクとして</w:t>
      </w:r>
      <w:r w:rsidR="006828B2" w:rsidRPr="004F781B">
        <w:rPr>
          <w:rFonts w:asciiTheme="minorEastAsia" w:eastAsiaTheme="minorEastAsia" w:hAnsiTheme="minorEastAsia" w:cs="Segoe UI" w:hint="eastAsia"/>
          <w:color w:val="000000" w:themeColor="text1"/>
        </w:rPr>
        <w:t>高齢者、糖尿病、高血圧が報告されている。また、一般的には</w:t>
      </w:r>
    </w:p>
    <w:p w14:paraId="1D65B445" w14:textId="77777777" w:rsidR="00A50689" w:rsidRDefault="00A50689" w:rsidP="006828B2">
      <w:pPr>
        <w:rPr>
          <w:rFonts w:asciiTheme="minorEastAsia" w:eastAsiaTheme="minorEastAsia" w:hAnsiTheme="minorEastAsia" w:cs="Segoe UI"/>
          <w:color w:val="000000" w:themeColor="text1"/>
        </w:rPr>
      </w:pPr>
      <w:r>
        <w:rPr>
          <w:rFonts w:asciiTheme="minorEastAsia" w:eastAsiaTheme="minorEastAsia" w:hAnsiTheme="minorEastAsia" w:cs="Segoe UI" w:hint="eastAsia"/>
          <w:color w:val="000000" w:themeColor="text1"/>
        </w:rPr>
        <w:t xml:space="preserve">　　</w:t>
      </w:r>
      <w:r w:rsidR="006828B2" w:rsidRPr="004F781B">
        <w:rPr>
          <w:rFonts w:asciiTheme="minorEastAsia" w:eastAsiaTheme="minorEastAsia" w:hAnsiTheme="minorEastAsia" w:cs="Segoe UI" w:hint="eastAsia"/>
          <w:color w:val="000000" w:themeColor="text1"/>
        </w:rPr>
        <w:t>基礎疾患を有する事や、免疫抑制剤による治療中の場合も重症化のリスク</w:t>
      </w:r>
    </w:p>
    <w:p w14:paraId="5D9F3E39" w14:textId="605CC041" w:rsidR="006828B2" w:rsidRPr="004F781B" w:rsidRDefault="00A50689" w:rsidP="006828B2">
      <w:pPr>
        <w:rPr>
          <w:rFonts w:asciiTheme="minorEastAsia" w:eastAsiaTheme="minorEastAsia" w:hAnsiTheme="minorEastAsia" w:cs="Arial"/>
          <w:color w:val="000000" w:themeColor="text1"/>
        </w:rPr>
      </w:pPr>
      <w:r>
        <w:rPr>
          <w:rFonts w:asciiTheme="minorEastAsia" w:eastAsiaTheme="minorEastAsia" w:hAnsiTheme="minorEastAsia" w:cs="Segoe UI" w:hint="eastAsia"/>
          <w:color w:val="000000" w:themeColor="text1"/>
        </w:rPr>
        <w:t xml:space="preserve">　　</w:t>
      </w:r>
      <w:r w:rsidR="006828B2" w:rsidRPr="004F781B">
        <w:rPr>
          <w:rFonts w:asciiTheme="minorEastAsia" w:eastAsiaTheme="minorEastAsia" w:hAnsiTheme="minorEastAsia" w:cs="Segoe UI" w:hint="eastAsia"/>
          <w:color w:val="000000" w:themeColor="text1"/>
        </w:rPr>
        <w:t>と考えられている。</w:t>
      </w:r>
    </w:p>
    <w:p w14:paraId="30D6BD3A" w14:textId="77777777" w:rsidR="00A50689" w:rsidRDefault="006828B2" w:rsidP="006828B2">
      <w:pPr>
        <w:rPr>
          <w:rFonts w:asciiTheme="minorEastAsia" w:eastAsiaTheme="minorEastAsia" w:hAnsiTheme="minorEastAsia" w:cs="Segoe UI"/>
          <w:color w:val="000000" w:themeColor="text1"/>
        </w:rPr>
      </w:pPr>
      <w:r w:rsidRPr="004F781B">
        <w:rPr>
          <w:rFonts w:asciiTheme="minorEastAsia" w:eastAsiaTheme="minorEastAsia" w:hAnsiTheme="minorEastAsia" w:cs="Segoe UI" w:hint="eastAsia"/>
          <w:color w:val="000000" w:themeColor="text1"/>
        </w:rPr>
        <w:t xml:space="preserve">　</w:t>
      </w:r>
      <w:r w:rsidR="00A50689">
        <w:rPr>
          <w:rFonts w:asciiTheme="minorEastAsia" w:eastAsiaTheme="minorEastAsia" w:hAnsiTheme="minorEastAsia" w:cs="Segoe UI" w:hint="eastAsia"/>
          <w:color w:val="000000" w:themeColor="text1"/>
        </w:rPr>
        <w:t xml:space="preserve">　</w:t>
      </w:r>
      <w:r w:rsidRPr="004F781B">
        <w:rPr>
          <w:rFonts w:asciiTheme="minorEastAsia" w:eastAsiaTheme="minorEastAsia" w:hAnsiTheme="minorEastAsia" w:cs="Segoe UI" w:hint="eastAsia"/>
          <w:color w:val="000000" w:themeColor="text1"/>
        </w:rPr>
        <w:t>これまでの小児における感染者報告では、成人に比べ重症化を来しやすい</w:t>
      </w:r>
    </w:p>
    <w:p w14:paraId="0B01B8E3" w14:textId="77777777" w:rsidR="00A50689" w:rsidRDefault="00A50689" w:rsidP="006828B2">
      <w:pPr>
        <w:rPr>
          <w:rFonts w:asciiTheme="minorEastAsia" w:eastAsiaTheme="minorEastAsia" w:hAnsiTheme="minorEastAsia" w:cs="Segoe UI"/>
          <w:color w:val="000000" w:themeColor="text1"/>
        </w:rPr>
      </w:pPr>
      <w:r>
        <w:rPr>
          <w:rFonts w:asciiTheme="minorEastAsia" w:eastAsiaTheme="minorEastAsia" w:hAnsiTheme="minorEastAsia" w:cs="Segoe UI" w:hint="eastAsia"/>
          <w:color w:val="000000" w:themeColor="text1"/>
        </w:rPr>
        <w:t xml:space="preserve">　　</w:t>
      </w:r>
      <w:r w:rsidR="006828B2" w:rsidRPr="004F781B">
        <w:rPr>
          <w:rFonts w:asciiTheme="minorEastAsia" w:eastAsiaTheme="minorEastAsia" w:hAnsiTheme="minorEastAsia" w:cs="Segoe UI" w:hint="eastAsia"/>
          <w:color w:val="000000" w:themeColor="text1"/>
        </w:rPr>
        <w:t>との報告はされていないが、本邦における</w:t>
      </w:r>
      <w:bookmarkStart w:id="2" w:name="_Hlk34434898"/>
      <w:r w:rsidR="006828B2" w:rsidRPr="004F781B">
        <w:rPr>
          <w:rFonts w:asciiTheme="minorEastAsia" w:eastAsiaTheme="minorEastAsia" w:hAnsiTheme="minorEastAsia" w:cs="Segoe UI" w:hint="eastAsia"/>
          <w:color w:val="000000" w:themeColor="text1"/>
        </w:rPr>
        <w:t>小児症例の臨床経過・重症化リ</w:t>
      </w:r>
    </w:p>
    <w:p w14:paraId="40243073" w14:textId="77777777" w:rsidR="00A50689" w:rsidRDefault="00A50689" w:rsidP="006828B2">
      <w:pPr>
        <w:rPr>
          <w:rFonts w:asciiTheme="minorEastAsia" w:eastAsiaTheme="minorEastAsia" w:hAnsiTheme="minorEastAsia" w:cs="Segoe UI"/>
          <w:color w:val="000000" w:themeColor="text1"/>
        </w:rPr>
      </w:pPr>
      <w:r>
        <w:rPr>
          <w:rFonts w:asciiTheme="minorEastAsia" w:eastAsiaTheme="minorEastAsia" w:hAnsiTheme="minorEastAsia" w:cs="Segoe UI" w:hint="eastAsia"/>
          <w:color w:val="000000" w:themeColor="text1"/>
        </w:rPr>
        <w:t xml:space="preserve">　　</w:t>
      </w:r>
      <w:r w:rsidR="006828B2" w:rsidRPr="004F781B">
        <w:rPr>
          <w:rFonts w:asciiTheme="minorEastAsia" w:eastAsiaTheme="minorEastAsia" w:hAnsiTheme="minorEastAsia" w:cs="Segoe UI" w:hint="eastAsia"/>
          <w:color w:val="000000" w:themeColor="text1"/>
        </w:rPr>
        <w:t>スク・予後は未だ不明である。</w:t>
      </w:r>
      <w:bookmarkEnd w:id="2"/>
      <w:r w:rsidR="006828B2" w:rsidRPr="004F781B">
        <w:rPr>
          <w:rFonts w:asciiTheme="minorEastAsia" w:eastAsiaTheme="minorEastAsia" w:hAnsiTheme="minorEastAsia" w:cs="Segoe UI" w:hint="eastAsia"/>
          <w:color w:val="000000" w:themeColor="text1"/>
        </w:rPr>
        <w:t>リウマチ疾患に罹患している患者はそのほ</w:t>
      </w:r>
    </w:p>
    <w:p w14:paraId="23AB8954" w14:textId="77777777" w:rsidR="00A50689" w:rsidRDefault="00A50689" w:rsidP="006828B2">
      <w:pPr>
        <w:rPr>
          <w:rFonts w:asciiTheme="minorEastAsia" w:eastAsiaTheme="minorEastAsia" w:hAnsiTheme="minorEastAsia" w:cs="Segoe UI"/>
          <w:color w:val="000000" w:themeColor="text1"/>
        </w:rPr>
      </w:pPr>
      <w:r>
        <w:rPr>
          <w:rFonts w:asciiTheme="minorEastAsia" w:eastAsiaTheme="minorEastAsia" w:hAnsiTheme="minorEastAsia" w:cs="Segoe UI" w:hint="eastAsia"/>
          <w:color w:val="000000" w:themeColor="text1"/>
        </w:rPr>
        <w:t xml:space="preserve">　　</w:t>
      </w:r>
      <w:r w:rsidR="006828B2" w:rsidRPr="004F781B">
        <w:rPr>
          <w:rFonts w:asciiTheme="minorEastAsia" w:eastAsiaTheme="minorEastAsia" w:hAnsiTheme="minorEastAsia" w:cs="Segoe UI" w:hint="eastAsia"/>
          <w:color w:val="000000" w:themeColor="text1"/>
        </w:rPr>
        <w:t>とんどが免疫抑制剤や生物学的製剤を使用しており、易感染状態にあると</w:t>
      </w:r>
    </w:p>
    <w:p w14:paraId="0AA9A9AE" w14:textId="77777777" w:rsidR="00A50689" w:rsidRDefault="00A50689" w:rsidP="006828B2">
      <w:pPr>
        <w:rPr>
          <w:rFonts w:asciiTheme="minorEastAsia" w:eastAsiaTheme="minorEastAsia" w:hAnsiTheme="minorEastAsia" w:cs="Segoe UI"/>
          <w:color w:val="000000" w:themeColor="text1"/>
        </w:rPr>
      </w:pPr>
      <w:r>
        <w:rPr>
          <w:rFonts w:asciiTheme="minorEastAsia" w:eastAsiaTheme="minorEastAsia" w:hAnsiTheme="minorEastAsia" w:cs="Segoe UI" w:hint="eastAsia"/>
          <w:color w:val="000000" w:themeColor="text1"/>
        </w:rPr>
        <w:t xml:space="preserve">　　</w:t>
      </w:r>
      <w:r w:rsidR="006828B2" w:rsidRPr="004F781B">
        <w:rPr>
          <w:rFonts w:asciiTheme="minorEastAsia" w:eastAsiaTheme="minorEastAsia" w:hAnsiTheme="minorEastAsia" w:cs="Segoe UI" w:hint="eastAsia"/>
          <w:color w:val="000000" w:themeColor="text1"/>
        </w:rPr>
        <w:t>考えられるが、小児リウマチ疾患領域における</w:t>
      </w:r>
      <w:r w:rsidR="006828B2" w:rsidRPr="004F781B">
        <w:rPr>
          <w:rFonts w:asciiTheme="minorEastAsia" w:eastAsiaTheme="minorEastAsia" w:hAnsiTheme="minorEastAsia" w:cs="Segoe UI"/>
          <w:color w:val="000000" w:themeColor="text1"/>
        </w:rPr>
        <w:t>COVID-19</w:t>
      </w:r>
      <w:r w:rsidR="006828B2" w:rsidRPr="004F781B">
        <w:rPr>
          <w:rFonts w:asciiTheme="minorEastAsia" w:eastAsiaTheme="minorEastAsia" w:hAnsiTheme="minorEastAsia" w:cs="Segoe UI" w:hint="eastAsia"/>
          <w:color w:val="000000" w:themeColor="text1"/>
        </w:rPr>
        <w:t>の医療情報は充分</w:t>
      </w:r>
    </w:p>
    <w:p w14:paraId="41230299" w14:textId="368D522D" w:rsidR="006828B2" w:rsidRPr="00B97814" w:rsidRDefault="00A50689" w:rsidP="006828B2">
      <w:pPr>
        <w:rPr>
          <w:rFonts w:asciiTheme="minorEastAsia" w:eastAsiaTheme="minorEastAsia" w:hAnsiTheme="minorEastAsia" w:cs="Segoe UI"/>
          <w:color w:val="000000" w:themeColor="text1"/>
          <w:sz w:val="22"/>
          <w:szCs w:val="22"/>
        </w:rPr>
      </w:pPr>
      <w:r>
        <w:rPr>
          <w:rFonts w:asciiTheme="minorEastAsia" w:eastAsiaTheme="minorEastAsia" w:hAnsiTheme="minorEastAsia" w:cs="Segoe UI" w:hint="eastAsia"/>
          <w:color w:val="000000" w:themeColor="text1"/>
        </w:rPr>
        <w:t xml:space="preserve">　　</w:t>
      </w:r>
      <w:r w:rsidR="006828B2" w:rsidRPr="004F781B">
        <w:rPr>
          <w:rFonts w:asciiTheme="minorEastAsia" w:eastAsiaTheme="minorEastAsia" w:hAnsiTheme="minorEastAsia" w:cs="Segoe UI" w:hint="eastAsia"/>
          <w:color w:val="000000" w:themeColor="text1"/>
        </w:rPr>
        <w:t>なものではない。</w:t>
      </w:r>
    </w:p>
    <w:p w14:paraId="38716BB8" w14:textId="77777777" w:rsidR="009B1926" w:rsidRPr="009D6FBE" w:rsidRDefault="009B1926" w:rsidP="009B1926">
      <w:pPr>
        <w:suppressAutoHyphens/>
        <w:overflowPunct/>
        <w:spacing w:line="238" w:lineRule="atLeast"/>
        <w:jc w:val="left"/>
      </w:pPr>
    </w:p>
    <w:p w14:paraId="27651A94" w14:textId="1CA578E1" w:rsidR="006828B2" w:rsidRPr="00A50689" w:rsidRDefault="009B1926" w:rsidP="00A50689">
      <w:pPr>
        <w:pStyle w:val="a5"/>
        <w:numPr>
          <w:ilvl w:val="0"/>
          <w:numId w:val="5"/>
        </w:numPr>
        <w:suppressAutoHyphens/>
        <w:overflowPunct/>
        <w:spacing w:line="238" w:lineRule="atLeast"/>
        <w:ind w:leftChars="0"/>
        <w:jc w:val="left"/>
        <w:rPr>
          <w:b/>
        </w:rPr>
      </w:pPr>
      <w:r w:rsidRPr="0009134E">
        <w:rPr>
          <w:rFonts w:ascii="Times New Roman" w:hAnsi="Times New Roman" w:cs="Times New Roman" w:hint="eastAsia"/>
          <w:b/>
        </w:rPr>
        <w:t>研究の目的</w:t>
      </w:r>
    </w:p>
    <w:p w14:paraId="2023B590" w14:textId="77777777" w:rsidR="009B1926" w:rsidRPr="00A50689" w:rsidRDefault="009B1926" w:rsidP="009B1926">
      <w:pPr>
        <w:pStyle w:val="a5"/>
        <w:suppressAutoHyphens/>
        <w:overflowPunct/>
        <w:spacing w:line="238" w:lineRule="atLeast"/>
        <w:ind w:leftChars="0"/>
        <w:jc w:val="left"/>
        <w:rPr>
          <w:rFonts w:ascii="Times New Roman" w:hAnsi="Times New Roman" w:cs="Times New Roman"/>
        </w:rPr>
      </w:pPr>
    </w:p>
    <w:p w14:paraId="47B0E6FE" w14:textId="31E5A140" w:rsidR="00A50689" w:rsidRDefault="00A50689" w:rsidP="006828B2">
      <w:pPr>
        <w:pStyle w:val="Default"/>
        <w:rPr>
          <w:rFonts w:asciiTheme="minorEastAsia" w:eastAsiaTheme="minorEastAsia" w:hAnsiTheme="minorEastAsia" w:cs="Segoe UI"/>
          <w:color w:val="000000" w:themeColor="text1"/>
        </w:rPr>
      </w:pPr>
      <w:r>
        <w:rPr>
          <w:rFonts w:hint="eastAsia"/>
        </w:rPr>
        <w:t xml:space="preserve">　　　</w:t>
      </w:r>
      <w:r w:rsidR="006828B2" w:rsidRPr="00A50689">
        <w:rPr>
          <w:rFonts w:asciiTheme="minorEastAsia" w:eastAsiaTheme="minorEastAsia" w:hAnsiTheme="minorEastAsia" w:cs="Segoe UI" w:hint="eastAsia"/>
          <w:color w:val="000000" w:themeColor="text1"/>
        </w:rPr>
        <w:t>本研究の目的は、小児リウマチ性疾患児における</w:t>
      </w:r>
      <w:r w:rsidR="006828B2" w:rsidRPr="00A50689">
        <w:rPr>
          <w:rFonts w:asciiTheme="minorEastAsia" w:eastAsiaTheme="minorEastAsia" w:hAnsiTheme="minorEastAsia" w:cs="Segoe UI"/>
          <w:color w:val="000000" w:themeColor="text1"/>
        </w:rPr>
        <w:t>COVID-19</w:t>
      </w:r>
      <w:r w:rsidR="006828B2" w:rsidRPr="00A50689">
        <w:rPr>
          <w:rFonts w:asciiTheme="minorEastAsia" w:eastAsiaTheme="minorEastAsia" w:hAnsiTheme="minorEastAsia" w:cs="Segoe UI" w:hint="eastAsia"/>
          <w:color w:val="000000" w:themeColor="text1"/>
        </w:rPr>
        <w:t>の臨床形</w:t>
      </w:r>
    </w:p>
    <w:p w14:paraId="64C8E706" w14:textId="17D8A00D" w:rsidR="006828B2" w:rsidRPr="00A50689" w:rsidRDefault="00A50689" w:rsidP="006828B2">
      <w:pPr>
        <w:pStyle w:val="Default"/>
        <w:rPr>
          <w:rFonts w:asciiTheme="minorEastAsia" w:eastAsiaTheme="minorEastAsia" w:hAnsiTheme="minorEastAsia" w:cs="Segoe UI"/>
          <w:color w:val="000000" w:themeColor="text1"/>
        </w:rPr>
      </w:pPr>
      <w:r>
        <w:rPr>
          <w:rFonts w:asciiTheme="minorEastAsia" w:eastAsiaTheme="minorEastAsia" w:hAnsiTheme="minorEastAsia" w:cs="Segoe UI" w:hint="eastAsia"/>
          <w:color w:val="000000" w:themeColor="text1"/>
        </w:rPr>
        <w:t xml:space="preserve">　　　</w:t>
      </w:r>
      <w:r w:rsidR="006828B2" w:rsidRPr="00A50689">
        <w:rPr>
          <w:rFonts w:asciiTheme="minorEastAsia" w:eastAsiaTheme="minorEastAsia" w:hAnsiTheme="minorEastAsia" w:cs="Segoe UI" w:hint="eastAsia"/>
          <w:color w:val="000000" w:themeColor="text1"/>
        </w:rPr>
        <w:t>態・重症化リスク・予後を解明することである。</w:t>
      </w:r>
    </w:p>
    <w:p w14:paraId="14F921E4" w14:textId="5F4E839C" w:rsidR="009B1926" w:rsidRPr="009D6FBE" w:rsidRDefault="006828B2" w:rsidP="006828B2">
      <w:pPr>
        <w:suppressAutoHyphens/>
        <w:overflowPunct/>
        <w:spacing w:line="238" w:lineRule="atLeast"/>
        <w:jc w:val="left"/>
      </w:pPr>
      <w:r w:rsidRPr="00B97814">
        <w:rPr>
          <w:rFonts w:asciiTheme="minorEastAsia" w:eastAsiaTheme="minorEastAsia" w:hAnsiTheme="minorEastAsia" w:cs="Segoe UI" w:hint="eastAsia"/>
          <w:color w:val="000000" w:themeColor="text1"/>
          <w:sz w:val="22"/>
          <w:szCs w:val="22"/>
        </w:rPr>
        <w:t xml:space="preserve">　</w:t>
      </w:r>
    </w:p>
    <w:p w14:paraId="3495F3BB" w14:textId="77777777" w:rsidR="009B1926" w:rsidRPr="008E6634" w:rsidRDefault="009B1926" w:rsidP="009B1926">
      <w:pPr>
        <w:pStyle w:val="a5"/>
        <w:numPr>
          <w:ilvl w:val="0"/>
          <w:numId w:val="5"/>
        </w:numPr>
        <w:suppressAutoHyphens/>
        <w:overflowPunct/>
        <w:spacing w:line="238" w:lineRule="atLeast"/>
        <w:ind w:leftChars="0"/>
        <w:jc w:val="left"/>
        <w:rPr>
          <w:b/>
        </w:rPr>
      </w:pPr>
      <w:r w:rsidRPr="0009134E">
        <w:rPr>
          <w:rFonts w:ascii="Times New Roman" w:hAnsi="Times New Roman" w:cs="Times New Roman" w:hint="eastAsia"/>
          <w:b/>
        </w:rPr>
        <w:t>研究の意義</w:t>
      </w:r>
    </w:p>
    <w:p w14:paraId="694FC523" w14:textId="77777777" w:rsidR="008E6634" w:rsidRPr="008E6634" w:rsidRDefault="008E6634" w:rsidP="008E6634">
      <w:pPr>
        <w:pStyle w:val="a5"/>
        <w:ind w:leftChars="0"/>
        <w:rPr>
          <w:rFonts w:asciiTheme="minorEastAsia" w:eastAsiaTheme="minorEastAsia" w:hAnsiTheme="minorEastAsia" w:cs="Segoe UI"/>
          <w:color w:val="000000" w:themeColor="text1"/>
        </w:rPr>
      </w:pPr>
      <w:r w:rsidRPr="008E6634">
        <w:rPr>
          <w:rFonts w:asciiTheme="minorEastAsia" w:eastAsiaTheme="minorEastAsia" w:hAnsiTheme="minorEastAsia" w:cs="Segoe UI"/>
          <w:color w:val="000000" w:themeColor="text1"/>
        </w:rPr>
        <w:t>COVID-19</w:t>
      </w:r>
      <w:r w:rsidRPr="008E6634">
        <w:rPr>
          <w:rFonts w:asciiTheme="minorEastAsia" w:eastAsiaTheme="minorEastAsia" w:hAnsiTheme="minorEastAsia" w:cs="Segoe UI" w:hint="eastAsia"/>
          <w:color w:val="000000" w:themeColor="text1"/>
        </w:rPr>
        <w:t>の小児リウマチ性疾患への影響が明らかとなる</w:t>
      </w:r>
    </w:p>
    <w:p w14:paraId="7DB02386" w14:textId="344ABA7D" w:rsidR="008E6634" w:rsidRPr="008E6634" w:rsidRDefault="008E6634" w:rsidP="008E6634">
      <w:pPr>
        <w:pStyle w:val="a5"/>
        <w:suppressAutoHyphens/>
        <w:overflowPunct/>
        <w:spacing w:line="238" w:lineRule="atLeast"/>
        <w:ind w:leftChars="0"/>
        <w:jc w:val="left"/>
        <w:rPr>
          <w:b/>
        </w:rPr>
      </w:pPr>
      <w:r w:rsidRPr="008E6634">
        <w:rPr>
          <w:rFonts w:asciiTheme="minorEastAsia" w:eastAsiaTheme="minorEastAsia" w:hAnsiTheme="minorEastAsia" w:cs="Segoe UI"/>
          <w:color w:val="000000" w:themeColor="text1"/>
        </w:rPr>
        <w:t>COVID-19</w:t>
      </w:r>
      <w:r w:rsidRPr="008E6634">
        <w:rPr>
          <w:rFonts w:asciiTheme="minorEastAsia" w:eastAsiaTheme="minorEastAsia" w:hAnsiTheme="minorEastAsia" w:cs="Segoe UI" w:hint="eastAsia"/>
          <w:color w:val="000000" w:themeColor="text1"/>
        </w:rPr>
        <w:t>の臨床像が明らかとなる。観察研究であり、不利益は生じない。</w:t>
      </w:r>
    </w:p>
    <w:p w14:paraId="4CBF71A6" w14:textId="77777777" w:rsidR="00A50689" w:rsidRDefault="006828B2" w:rsidP="009B1926">
      <w:pPr>
        <w:suppressAutoHyphens/>
        <w:overflowPunct/>
        <w:spacing w:line="238" w:lineRule="atLeast"/>
        <w:jc w:val="left"/>
        <w:rPr>
          <w:rFonts w:asciiTheme="minorEastAsia" w:eastAsiaTheme="minorEastAsia" w:hAnsiTheme="minorEastAsia" w:cs="Segoe UI"/>
          <w:color w:val="000000" w:themeColor="text1"/>
        </w:rPr>
      </w:pPr>
      <w:r w:rsidRPr="008E6634">
        <w:rPr>
          <w:rFonts w:hint="eastAsia"/>
          <w:b/>
        </w:rPr>
        <w:t xml:space="preserve">　　　</w:t>
      </w:r>
      <w:r w:rsidRPr="008E6634">
        <w:rPr>
          <w:rFonts w:asciiTheme="minorEastAsia" w:eastAsiaTheme="minorEastAsia" w:hAnsiTheme="minorEastAsia" w:cs="Segoe UI"/>
          <w:color w:val="000000" w:themeColor="text1"/>
        </w:rPr>
        <w:t>C</w:t>
      </w:r>
      <w:r w:rsidRPr="00A50689">
        <w:rPr>
          <w:rFonts w:asciiTheme="minorEastAsia" w:eastAsiaTheme="minorEastAsia" w:hAnsiTheme="minorEastAsia" w:cs="Segoe UI"/>
          <w:color w:val="000000" w:themeColor="text1"/>
        </w:rPr>
        <w:t>OVID-19</w:t>
      </w:r>
      <w:r w:rsidRPr="00A50689">
        <w:rPr>
          <w:rFonts w:asciiTheme="minorEastAsia" w:eastAsiaTheme="minorEastAsia" w:hAnsiTheme="minorEastAsia" w:cs="Segoe UI" w:hint="eastAsia"/>
          <w:color w:val="000000" w:themeColor="text1"/>
        </w:rPr>
        <w:t>の実態把握をすることは、今後の小児リウマチ性疾患診療にお</w:t>
      </w:r>
    </w:p>
    <w:p w14:paraId="7A05C39A" w14:textId="77777777" w:rsidR="00A50689" w:rsidRDefault="00A50689" w:rsidP="009B1926">
      <w:pPr>
        <w:suppressAutoHyphens/>
        <w:overflowPunct/>
        <w:spacing w:line="238" w:lineRule="atLeast"/>
        <w:jc w:val="left"/>
        <w:rPr>
          <w:rFonts w:asciiTheme="minorEastAsia" w:eastAsiaTheme="minorEastAsia" w:hAnsiTheme="minorEastAsia" w:cs="Segoe UI"/>
          <w:color w:val="000000" w:themeColor="text1"/>
        </w:rPr>
      </w:pPr>
      <w:r>
        <w:rPr>
          <w:rFonts w:asciiTheme="minorEastAsia" w:eastAsiaTheme="minorEastAsia" w:hAnsiTheme="minorEastAsia" w:cs="Segoe UI" w:hint="eastAsia"/>
          <w:color w:val="000000" w:themeColor="text1"/>
        </w:rPr>
        <w:t xml:space="preserve">　　　</w:t>
      </w:r>
      <w:r w:rsidR="006828B2" w:rsidRPr="00A50689">
        <w:rPr>
          <w:rFonts w:asciiTheme="minorEastAsia" w:eastAsiaTheme="minorEastAsia" w:hAnsiTheme="minorEastAsia" w:cs="Segoe UI" w:hint="eastAsia"/>
          <w:color w:val="000000" w:themeColor="text1"/>
        </w:rPr>
        <w:t>いて感染予防や外来・入院における管理、治療計画の作成、予後の予測</w:t>
      </w:r>
    </w:p>
    <w:p w14:paraId="0CE7964E" w14:textId="3F2B9BD6" w:rsidR="004A5904" w:rsidRPr="00A50689" w:rsidRDefault="00A50689" w:rsidP="009B1926">
      <w:pPr>
        <w:suppressAutoHyphens/>
        <w:overflowPunct/>
        <w:spacing w:line="238" w:lineRule="atLeast"/>
        <w:jc w:val="left"/>
        <w:rPr>
          <w:rFonts w:asciiTheme="minorEastAsia" w:eastAsiaTheme="minorEastAsia" w:hAnsiTheme="minorEastAsia" w:cs="Segoe UI"/>
          <w:color w:val="000000" w:themeColor="text1"/>
        </w:rPr>
      </w:pPr>
      <w:r>
        <w:rPr>
          <w:rFonts w:asciiTheme="minorEastAsia" w:eastAsiaTheme="minorEastAsia" w:hAnsiTheme="minorEastAsia" w:cs="Segoe UI" w:hint="eastAsia"/>
          <w:color w:val="000000" w:themeColor="text1"/>
        </w:rPr>
        <w:t xml:space="preserve">　　　</w:t>
      </w:r>
      <w:r w:rsidR="006828B2" w:rsidRPr="00A50689">
        <w:rPr>
          <w:rFonts w:asciiTheme="minorEastAsia" w:eastAsiaTheme="minorEastAsia" w:hAnsiTheme="minorEastAsia" w:cs="Segoe UI" w:hint="eastAsia"/>
          <w:color w:val="000000" w:themeColor="text1"/>
        </w:rPr>
        <w:t>など実臨床に非常に有用と考えられる。</w:t>
      </w:r>
    </w:p>
    <w:p w14:paraId="2B7DDD8B" w14:textId="77777777" w:rsidR="004A5904" w:rsidRDefault="004A5904" w:rsidP="009B1926">
      <w:pPr>
        <w:suppressAutoHyphens/>
        <w:overflowPunct/>
        <w:spacing w:line="238" w:lineRule="atLeast"/>
        <w:jc w:val="left"/>
        <w:rPr>
          <w:b/>
        </w:rPr>
      </w:pPr>
    </w:p>
    <w:p w14:paraId="16A8E19C" w14:textId="77777777" w:rsidR="009B1926" w:rsidRDefault="009B1926" w:rsidP="009B1926">
      <w:pPr>
        <w:suppressAutoHyphens/>
        <w:overflowPunct/>
        <w:spacing w:line="238" w:lineRule="atLeast"/>
        <w:jc w:val="left"/>
        <w:rPr>
          <w:b/>
        </w:rPr>
      </w:pPr>
      <w:r>
        <w:rPr>
          <w:rFonts w:hint="eastAsia"/>
          <w:b/>
        </w:rPr>
        <w:t>４．</w:t>
      </w:r>
      <w:r w:rsidRPr="000974CD">
        <w:rPr>
          <w:rFonts w:hint="eastAsia"/>
          <w:b/>
        </w:rPr>
        <w:t>研究の方法及び期間</w:t>
      </w:r>
    </w:p>
    <w:p w14:paraId="67E3D56B" w14:textId="77777777" w:rsidR="009B1926" w:rsidRDefault="009B1926" w:rsidP="009B1926">
      <w:pPr>
        <w:suppressAutoHyphens/>
        <w:overflowPunct/>
        <w:spacing w:line="238" w:lineRule="atLeast"/>
        <w:jc w:val="left"/>
        <w:rPr>
          <w:b/>
        </w:rPr>
      </w:pPr>
    </w:p>
    <w:p w14:paraId="72DBAF10" w14:textId="77777777" w:rsidR="00A50689" w:rsidRDefault="009B1926" w:rsidP="00A50689">
      <w:pPr>
        <w:pStyle w:val="a5"/>
        <w:numPr>
          <w:ilvl w:val="0"/>
          <w:numId w:val="23"/>
        </w:numPr>
        <w:suppressAutoHyphens/>
        <w:overflowPunct/>
        <w:spacing w:line="238" w:lineRule="atLeast"/>
        <w:ind w:leftChars="0" w:left="851"/>
        <w:jc w:val="left"/>
        <w:rPr>
          <w:b/>
        </w:rPr>
      </w:pPr>
      <w:r>
        <w:rPr>
          <w:rFonts w:hint="eastAsia"/>
          <w:b/>
        </w:rPr>
        <w:t>研究の種類・デザイン</w:t>
      </w:r>
    </w:p>
    <w:p w14:paraId="24F02FAB" w14:textId="77777777" w:rsidR="00A50689" w:rsidRPr="008E6634" w:rsidRDefault="003510F6" w:rsidP="00A50689">
      <w:pPr>
        <w:pStyle w:val="a5"/>
        <w:suppressAutoHyphens/>
        <w:overflowPunct/>
        <w:spacing w:line="238" w:lineRule="atLeast"/>
        <w:ind w:leftChars="0" w:left="851"/>
        <w:jc w:val="left"/>
        <w:rPr>
          <w:rFonts w:asciiTheme="minorEastAsia" w:eastAsiaTheme="minorEastAsia" w:hAnsiTheme="minorEastAsia" w:cs="-Ｓ"/>
        </w:rPr>
      </w:pPr>
      <w:r w:rsidRPr="008E6634">
        <w:rPr>
          <w:rFonts w:asciiTheme="minorEastAsia" w:eastAsiaTheme="minorEastAsia" w:hAnsiTheme="minorEastAsia" w:cs="-Ｓ" w:hint="eastAsia"/>
        </w:rPr>
        <w:lastRenderedPageBreak/>
        <w:t>介入を伴わない</w:t>
      </w:r>
      <w:bookmarkStart w:id="3" w:name="_Hlk34435220"/>
      <w:r w:rsidRPr="008E6634">
        <w:rPr>
          <w:rFonts w:asciiTheme="minorEastAsia" w:eastAsiaTheme="minorEastAsia" w:hAnsiTheme="minorEastAsia" w:cs="-Ｓ" w:hint="eastAsia"/>
        </w:rPr>
        <w:t>多施設共同前向きケースコントロール研究</w:t>
      </w:r>
      <w:bookmarkEnd w:id="3"/>
      <w:r w:rsidRPr="008E6634">
        <w:rPr>
          <w:rFonts w:asciiTheme="minorEastAsia" w:eastAsiaTheme="minorEastAsia" w:hAnsiTheme="minorEastAsia" w:cs="-Ｓ" w:hint="eastAsia"/>
        </w:rPr>
        <w:t>（前向き観察研究）</w:t>
      </w:r>
    </w:p>
    <w:p w14:paraId="3AF8964F" w14:textId="77777777" w:rsidR="00A50689" w:rsidRDefault="00A50689" w:rsidP="00A50689">
      <w:pPr>
        <w:pStyle w:val="a5"/>
        <w:suppressAutoHyphens/>
        <w:overflowPunct/>
        <w:spacing w:line="238" w:lineRule="atLeast"/>
        <w:ind w:leftChars="0" w:left="851"/>
        <w:jc w:val="left"/>
        <w:rPr>
          <w:b/>
          <w:u w:val="single"/>
        </w:rPr>
      </w:pPr>
    </w:p>
    <w:p w14:paraId="0FF4E059" w14:textId="2D618A57" w:rsidR="00726BF9" w:rsidRPr="00A50689" w:rsidRDefault="003510F6" w:rsidP="00A50689">
      <w:pPr>
        <w:pStyle w:val="a5"/>
        <w:suppressAutoHyphens/>
        <w:overflowPunct/>
        <w:spacing w:line="238" w:lineRule="atLeast"/>
        <w:ind w:leftChars="0" w:left="851"/>
        <w:jc w:val="left"/>
        <w:rPr>
          <w:rFonts w:asciiTheme="minorEastAsia" w:eastAsiaTheme="minorEastAsia" w:hAnsiTheme="minorEastAsia"/>
          <w:b/>
          <w:u w:val="single"/>
        </w:rPr>
      </w:pPr>
      <w:r w:rsidRPr="00A50689">
        <w:rPr>
          <w:rFonts w:asciiTheme="minorEastAsia" w:eastAsiaTheme="minorEastAsia" w:hAnsiTheme="minorEastAsia" w:hint="eastAsia"/>
        </w:rPr>
        <w:t>本研究は介入を伴わない前向き観察研究であり、本研究による新たな侵襲はなく、研究に伴う有害事象の発生の可能性はない。</w:t>
      </w:r>
    </w:p>
    <w:p w14:paraId="34C51B81" w14:textId="77777777" w:rsidR="00A50689" w:rsidRDefault="00A50689" w:rsidP="003510F6">
      <w:pPr>
        <w:pStyle w:val="Default"/>
        <w:rPr>
          <w:rFonts w:asciiTheme="minorEastAsia" w:eastAsiaTheme="minorEastAsia" w:hAnsiTheme="minorEastAsia" w:cs="-Ｓ"/>
        </w:rPr>
      </w:pPr>
      <w:r w:rsidRPr="00A50689">
        <w:rPr>
          <w:rFonts w:asciiTheme="minorEastAsia" w:eastAsiaTheme="minorEastAsia" w:hAnsiTheme="minorEastAsia" w:cs="-Ｓ" w:hint="eastAsia"/>
        </w:rPr>
        <w:t xml:space="preserve">　　　　</w:t>
      </w:r>
      <w:r w:rsidR="003510F6" w:rsidRPr="00A50689">
        <w:rPr>
          <w:rFonts w:asciiTheme="minorEastAsia" w:eastAsiaTheme="minorEastAsia" w:hAnsiTheme="minorEastAsia" w:cs="-Ｓ" w:hint="eastAsia"/>
        </w:rPr>
        <w:t>対象は</w:t>
      </w:r>
      <w:r w:rsidR="003510F6" w:rsidRPr="00A50689">
        <w:rPr>
          <w:rFonts w:asciiTheme="minorEastAsia" w:eastAsiaTheme="minorEastAsia" w:hAnsiTheme="minorEastAsia" w:cs="-Ｓ"/>
        </w:rPr>
        <w:t>2020</w:t>
      </w:r>
      <w:r w:rsidR="003510F6" w:rsidRPr="00A50689">
        <w:rPr>
          <w:rFonts w:asciiTheme="minorEastAsia" w:eastAsiaTheme="minorEastAsia" w:hAnsiTheme="minorEastAsia" w:cs="-Ｓ" w:hint="eastAsia"/>
        </w:rPr>
        <w:t>年倫理委員会承認後～</w:t>
      </w:r>
      <w:r w:rsidR="003510F6" w:rsidRPr="00A50689">
        <w:rPr>
          <w:rFonts w:asciiTheme="minorEastAsia" w:eastAsiaTheme="minorEastAsia" w:hAnsiTheme="minorEastAsia" w:cs="-Ｓ"/>
        </w:rPr>
        <w:t>2020</w:t>
      </w:r>
      <w:r w:rsidR="003510F6" w:rsidRPr="00A50689">
        <w:rPr>
          <w:rFonts w:asciiTheme="minorEastAsia" w:eastAsiaTheme="minorEastAsia" w:hAnsiTheme="minorEastAsia" w:cs="-Ｓ" w:hint="eastAsia"/>
        </w:rPr>
        <w:t>年1</w:t>
      </w:r>
      <w:r w:rsidR="003510F6" w:rsidRPr="00A50689">
        <w:rPr>
          <w:rFonts w:asciiTheme="minorEastAsia" w:eastAsiaTheme="minorEastAsia" w:hAnsiTheme="minorEastAsia" w:cs="-Ｓ"/>
        </w:rPr>
        <w:t>2</w:t>
      </w:r>
      <w:r w:rsidR="003510F6" w:rsidRPr="00A50689">
        <w:rPr>
          <w:rFonts w:asciiTheme="minorEastAsia" w:eastAsiaTheme="minorEastAsia" w:hAnsiTheme="minorEastAsia" w:cs="-Ｓ" w:hint="eastAsia"/>
        </w:rPr>
        <w:t>月3</w:t>
      </w:r>
      <w:r w:rsidR="003510F6" w:rsidRPr="00A50689">
        <w:rPr>
          <w:rFonts w:asciiTheme="minorEastAsia" w:eastAsiaTheme="minorEastAsia" w:hAnsiTheme="minorEastAsia" w:cs="-Ｓ"/>
        </w:rPr>
        <w:t>1</w:t>
      </w:r>
      <w:r w:rsidR="003510F6" w:rsidRPr="00A50689">
        <w:rPr>
          <w:rFonts w:asciiTheme="minorEastAsia" w:eastAsiaTheme="minorEastAsia" w:hAnsiTheme="minorEastAsia" w:cs="-Ｓ" w:hint="eastAsia"/>
        </w:rPr>
        <w:t>日までの期間に当院ま</w:t>
      </w:r>
    </w:p>
    <w:p w14:paraId="00B830EE" w14:textId="77777777" w:rsidR="008E6634" w:rsidRDefault="00A50689" w:rsidP="003510F6">
      <w:pPr>
        <w:pStyle w:val="Default"/>
        <w:rPr>
          <w:rFonts w:asciiTheme="minorEastAsia" w:eastAsiaTheme="minorEastAsia" w:hAnsiTheme="minorEastAsia" w:cs="Arial"/>
          <w:shd w:val="clear" w:color="auto" w:fill="FFFFFF"/>
        </w:rPr>
      </w:pPr>
      <w:r>
        <w:rPr>
          <w:rFonts w:asciiTheme="minorEastAsia" w:eastAsiaTheme="minorEastAsia" w:hAnsiTheme="minorEastAsia" w:cs="-Ｓ" w:hint="eastAsia"/>
        </w:rPr>
        <w:t xml:space="preserve">　　　</w:t>
      </w:r>
      <w:r w:rsidR="008E6634">
        <w:rPr>
          <w:rFonts w:asciiTheme="minorEastAsia" w:eastAsiaTheme="minorEastAsia" w:hAnsiTheme="minorEastAsia" w:cs="-Ｓ" w:hint="eastAsia"/>
        </w:rPr>
        <w:t xml:space="preserve">　</w:t>
      </w:r>
      <w:r w:rsidR="003510F6" w:rsidRPr="00A50689">
        <w:rPr>
          <w:rFonts w:asciiTheme="minorEastAsia" w:eastAsiaTheme="minorEastAsia" w:hAnsiTheme="minorEastAsia" w:cs="-Ｓ" w:hint="eastAsia"/>
        </w:rPr>
        <w:t>たは共同研究施設を受診し、</w:t>
      </w:r>
      <w:r w:rsidR="003510F6" w:rsidRPr="00A50689">
        <w:rPr>
          <w:rFonts w:asciiTheme="minorEastAsia" w:eastAsiaTheme="minorEastAsia" w:hAnsiTheme="minorEastAsia" w:cs="Segoe UI"/>
          <w:color w:val="000000" w:themeColor="text1"/>
        </w:rPr>
        <w:t>COVID-19</w:t>
      </w:r>
      <w:r w:rsidR="003510F6" w:rsidRPr="00A50689">
        <w:rPr>
          <w:rFonts w:asciiTheme="minorEastAsia" w:eastAsiaTheme="minorEastAsia" w:hAnsiTheme="minorEastAsia" w:cs="-Ｓ" w:hint="eastAsia"/>
        </w:rPr>
        <w:t>が疑われ、診断目的に</w:t>
      </w:r>
      <w:r w:rsidR="003510F6" w:rsidRPr="00A50689">
        <w:rPr>
          <w:rFonts w:asciiTheme="minorEastAsia" w:eastAsiaTheme="minorEastAsia" w:hAnsiTheme="minorEastAsia" w:cs="Arial"/>
          <w:shd w:val="clear" w:color="auto" w:fill="FFFFFF"/>
        </w:rPr>
        <w:t>SARS-</w:t>
      </w:r>
    </w:p>
    <w:p w14:paraId="05831B3F" w14:textId="77777777" w:rsidR="008E6634" w:rsidRDefault="008E6634" w:rsidP="00A50689">
      <w:pPr>
        <w:pStyle w:val="Default"/>
        <w:rPr>
          <w:rFonts w:asciiTheme="minorEastAsia" w:eastAsiaTheme="minorEastAsia" w:hAnsiTheme="minorEastAsia" w:cs="-Ｓ"/>
        </w:rPr>
      </w:pPr>
      <w:r>
        <w:rPr>
          <w:rFonts w:asciiTheme="minorEastAsia" w:eastAsiaTheme="minorEastAsia" w:hAnsiTheme="minorEastAsia" w:cs="Arial" w:hint="eastAsia"/>
          <w:shd w:val="clear" w:color="auto" w:fill="FFFFFF"/>
        </w:rPr>
        <w:t xml:space="preserve">　　　　</w:t>
      </w:r>
      <w:r w:rsidR="003510F6" w:rsidRPr="00A50689">
        <w:rPr>
          <w:rFonts w:asciiTheme="minorEastAsia" w:eastAsiaTheme="minorEastAsia" w:hAnsiTheme="minorEastAsia" w:cs="Arial"/>
          <w:shd w:val="clear" w:color="auto" w:fill="FFFFFF"/>
        </w:rPr>
        <w:t>CoV-2遺伝子検査</w:t>
      </w:r>
      <w:r w:rsidR="003510F6" w:rsidRPr="00A50689">
        <w:rPr>
          <w:rFonts w:asciiTheme="minorEastAsia" w:eastAsiaTheme="minorEastAsia" w:hAnsiTheme="minorEastAsia" w:cs="Segoe UI" w:hint="eastAsia"/>
          <w:color w:val="000000" w:themeColor="text1"/>
        </w:rPr>
        <w:t>または血清学的検査を受けた</w:t>
      </w:r>
      <w:r w:rsidR="003510F6" w:rsidRPr="00A50689">
        <w:rPr>
          <w:rFonts w:asciiTheme="minorEastAsia" w:eastAsiaTheme="minorEastAsia" w:hAnsiTheme="minorEastAsia" w:cs="-Ｓ" w:hint="eastAsia"/>
        </w:rPr>
        <w:t>小児リウマチ性疾患患</w:t>
      </w:r>
    </w:p>
    <w:p w14:paraId="35C9B354" w14:textId="77777777" w:rsidR="008E6634" w:rsidRDefault="008E6634" w:rsidP="00A50689">
      <w:pPr>
        <w:pStyle w:val="Default"/>
        <w:rPr>
          <w:rFonts w:asciiTheme="minorEastAsia" w:eastAsiaTheme="minorEastAsia" w:hAnsiTheme="minorEastAsia" w:cs="Arial"/>
          <w:shd w:val="clear" w:color="auto" w:fill="FFFFFF"/>
        </w:rPr>
      </w:pPr>
      <w:r>
        <w:rPr>
          <w:rFonts w:asciiTheme="minorEastAsia" w:eastAsiaTheme="minorEastAsia" w:hAnsiTheme="minorEastAsia" w:cs="-Ｓ" w:hint="eastAsia"/>
        </w:rPr>
        <w:t xml:space="preserve">　　　　</w:t>
      </w:r>
      <w:r w:rsidR="003510F6" w:rsidRPr="00A50689">
        <w:rPr>
          <w:rFonts w:asciiTheme="minorEastAsia" w:eastAsiaTheme="minorEastAsia" w:hAnsiTheme="minorEastAsia" w:cs="-Ｓ" w:hint="eastAsia"/>
        </w:rPr>
        <w:t>者。また、対象として</w:t>
      </w:r>
      <w:r w:rsidR="003510F6" w:rsidRPr="00A50689">
        <w:rPr>
          <w:rFonts w:asciiTheme="minorEastAsia" w:eastAsiaTheme="minorEastAsia" w:hAnsiTheme="minorEastAsia" w:cs="Segoe UI"/>
          <w:color w:val="000000" w:themeColor="text1"/>
        </w:rPr>
        <w:t>COVID-19</w:t>
      </w:r>
      <w:r w:rsidR="003510F6" w:rsidRPr="00A50689">
        <w:rPr>
          <w:rFonts w:asciiTheme="minorEastAsia" w:eastAsiaTheme="minorEastAsia" w:hAnsiTheme="minorEastAsia" w:cs="Segoe UI" w:hint="eastAsia"/>
          <w:color w:val="000000" w:themeColor="text1"/>
        </w:rPr>
        <w:t>が疑われ、診断目的に</w:t>
      </w:r>
      <w:r w:rsidR="003510F6" w:rsidRPr="00A50689">
        <w:rPr>
          <w:rFonts w:asciiTheme="minorEastAsia" w:eastAsiaTheme="minorEastAsia" w:hAnsiTheme="minorEastAsia" w:cs="Arial"/>
          <w:shd w:val="clear" w:color="auto" w:fill="FFFFFF"/>
        </w:rPr>
        <w:t>SARS-CoV-2遺伝</w:t>
      </w:r>
    </w:p>
    <w:p w14:paraId="404F5F2B" w14:textId="32336B29" w:rsidR="009B1926" w:rsidRPr="008E6634" w:rsidRDefault="008E6634" w:rsidP="00A50689">
      <w:pPr>
        <w:pStyle w:val="Default"/>
        <w:rPr>
          <w:rFonts w:asciiTheme="minorEastAsia" w:eastAsiaTheme="minorEastAsia" w:hAnsiTheme="minorEastAsia" w:cs="Arial"/>
          <w:shd w:val="clear" w:color="auto" w:fill="FFFFFF"/>
        </w:rPr>
      </w:pPr>
      <w:r>
        <w:rPr>
          <w:rFonts w:asciiTheme="minorEastAsia" w:eastAsiaTheme="minorEastAsia" w:hAnsiTheme="minorEastAsia" w:cs="Arial" w:hint="eastAsia"/>
          <w:shd w:val="clear" w:color="auto" w:fill="FFFFFF"/>
        </w:rPr>
        <w:t xml:space="preserve">　　　　</w:t>
      </w:r>
      <w:r w:rsidR="003510F6" w:rsidRPr="00A50689">
        <w:rPr>
          <w:rFonts w:asciiTheme="minorEastAsia" w:eastAsiaTheme="minorEastAsia" w:hAnsiTheme="minorEastAsia" w:cs="Arial"/>
          <w:shd w:val="clear" w:color="auto" w:fill="FFFFFF"/>
        </w:rPr>
        <w:t>子検査</w:t>
      </w:r>
      <w:r w:rsidR="003510F6" w:rsidRPr="00A50689">
        <w:rPr>
          <w:rFonts w:asciiTheme="minorEastAsia" w:eastAsiaTheme="minorEastAsia" w:hAnsiTheme="minorEastAsia" w:cs="Segoe UI" w:hint="eastAsia"/>
          <w:color w:val="000000" w:themeColor="text1"/>
        </w:rPr>
        <w:t>または血清学的検査を受けた小児患者。</w:t>
      </w:r>
    </w:p>
    <w:p w14:paraId="4002CE3C" w14:textId="77777777" w:rsidR="009B1926" w:rsidRPr="009D560D" w:rsidRDefault="009B1926" w:rsidP="009B1926">
      <w:pPr>
        <w:overflowPunct/>
        <w:adjustRightInd/>
        <w:textAlignment w:val="auto"/>
        <w:rPr>
          <w:color w:val="4472C4"/>
        </w:rPr>
      </w:pPr>
    </w:p>
    <w:p w14:paraId="4239F037" w14:textId="147DBB7E" w:rsidR="001971DC" w:rsidRDefault="009B1926" w:rsidP="00A50689">
      <w:pPr>
        <w:pStyle w:val="a5"/>
        <w:numPr>
          <w:ilvl w:val="0"/>
          <w:numId w:val="23"/>
        </w:numPr>
        <w:overflowPunct/>
        <w:adjustRightInd/>
        <w:ind w:leftChars="0" w:left="851"/>
        <w:textAlignment w:val="auto"/>
        <w:rPr>
          <w:b/>
          <w:color w:val="auto"/>
        </w:rPr>
      </w:pPr>
      <w:r w:rsidRPr="00FA0178">
        <w:rPr>
          <w:rFonts w:hint="eastAsia"/>
          <w:b/>
          <w:color w:val="auto"/>
        </w:rPr>
        <w:t>研究の方法</w:t>
      </w:r>
    </w:p>
    <w:p w14:paraId="368E9E66" w14:textId="77777777" w:rsidR="00A50689" w:rsidRPr="00A50689" w:rsidRDefault="00A50689" w:rsidP="00A50689">
      <w:pPr>
        <w:pStyle w:val="a5"/>
        <w:overflowPunct/>
        <w:adjustRightInd/>
        <w:ind w:leftChars="0" w:left="851"/>
        <w:textAlignment w:val="auto"/>
        <w:rPr>
          <w:b/>
          <w:color w:val="auto"/>
        </w:rPr>
      </w:pPr>
    </w:p>
    <w:p w14:paraId="6E5A52E4" w14:textId="185F8FCA" w:rsidR="003510F6" w:rsidRPr="00A50689" w:rsidRDefault="003510F6" w:rsidP="00A50689">
      <w:pPr>
        <w:pStyle w:val="Default"/>
        <w:ind w:left="900"/>
        <w:rPr>
          <w:rFonts w:asciiTheme="minorEastAsia" w:eastAsiaTheme="minorEastAsia" w:hAnsiTheme="minorEastAsia" w:cs="-Ｓ"/>
          <w:u w:val="single"/>
        </w:rPr>
      </w:pPr>
      <w:r w:rsidRPr="00A50689">
        <w:rPr>
          <w:rFonts w:asciiTheme="minorEastAsia" w:eastAsiaTheme="minorEastAsia" w:hAnsiTheme="minorEastAsia" w:cs="-Ｓ" w:hint="eastAsia"/>
          <w:u w:val="single"/>
        </w:rPr>
        <w:t>研究のアウトライン</w:t>
      </w:r>
      <w:r w:rsidRPr="00A50689">
        <w:rPr>
          <w:rFonts w:asciiTheme="minorEastAsia" w:eastAsiaTheme="minorEastAsia" w:hAnsiTheme="minorEastAsia" w:cs="-Ｓ"/>
          <w:u w:val="single"/>
        </w:rPr>
        <w:t xml:space="preserve"> </w:t>
      </w:r>
    </w:p>
    <w:p w14:paraId="1A2AD4F7" w14:textId="77777777" w:rsidR="003510F6" w:rsidRPr="00A50689" w:rsidRDefault="003510F6" w:rsidP="00A50689">
      <w:pPr>
        <w:pStyle w:val="Default"/>
        <w:ind w:left="900"/>
        <w:rPr>
          <w:rFonts w:asciiTheme="minorEastAsia" w:eastAsiaTheme="minorEastAsia" w:hAnsiTheme="minorEastAsia" w:cs="-Ｓ"/>
        </w:rPr>
      </w:pPr>
      <w:r w:rsidRPr="00A50689">
        <w:rPr>
          <w:rFonts w:asciiTheme="minorEastAsia" w:eastAsiaTheme="minorEastAsia" w:hAnsiTheme="minorEastAsia" w:cs="-Ｓ" w:hint="eastAsia"/>
        </w:rPr>
        <w:t>参加施設は日本小児リウマチ学会会員施設とする。</w:t>
      </w:r>
    </w:p>
    <w:p w14:paraId="7838BD00" w14:textId="77777777" w:rsidR="003510F6" w:rsidRPr="00A50689" w:rsidRDefault="003510F6" w:rsidP="00A50689">
      <w:pPr>
        <w:pStyle w:val="Default"/>
        <w:ind w:left="900"/>
        <w:rPr>
          <w:rFonts w:asciiTheme="minorEastAsia" w:eastAsiaTheme="minorEastAsia" w:hAnsiTheme="minorEastAsia" w:cs="-Ｓ"/>
        </w:rPr>
      </w:pPr>
      <w:r w:rsidRPr="00A50689">
        <w:rPr>
          <w:rFonts w:asciiTheme="minorEastAsia" w:eastAsiaTheme="minorEastAsia" w:hAnsiTheme="minorEastAsia" w:cs="-Ｓ" w:hint="eastAsia"/>
        </w:rPr>
        <w:t>①参加施設において</w:t>
      </w:r>
      <w:r w:rsidRPr="00A50689">
        <w:rPr>
          <w:rFonts w:asciiTheme="minorEastAsia" w:eastAsiaTheme="minorEastAsia" w:hAnsiTheme="minorEastAsia" w:cs="Segoe UI"/>
          <w:color w:val="000000" w:themeColor="text1"/>
        </w:rPr>
        <w:t>COVID-19</w:t>
      </w:r>
      <w:r w:rsidRPr="00A50689">
        <w:rPr>
          <w:rFonts w:asciiTheme="minorEastAsia" w:eastAsiaTheme="minorEastAsia" w:hAnsiTheme="minorEastAsia" w:cs="Segoe UI" w:hint="eastAsia"/>
          <w:color w:val="000000" w:themeColor="text1"/>
        </w:rPr>
        <w:t>疑い児を診察する</w:t>
      </w:r>
    </w:p>
    <w:p w14:paraId="33B7AED3" w14:textId="77777777" w:rsidR="003510F6" w:rsidRPr="00A50689" w:rsidRDefault="003510F6" w:rsidP="00A50689">
      <w:pPr>
        <w:pStyle w:val="Default"/>
        <w:ind w:left="900"/>
        <w:rPr>
          <w:rFonts w:asciiTheme="minorEastAsia" w:eastAsiaTheme="minorEastAsia" w:hAnsiTheme="minorEastAsia" w:cs="Segoe UI"/>
          <w:color w:val="000000" w:themeColor="text1"/>
        </w:rPr>
      </w:pPr>
      <w:r w:rsidRPr="00A50689">
        <w:rPr>
          <w:rFonts w:asciiTheme="minorEastAsia" w:eastAsiaTheme="minorEastAsia" w:hAnsiTheme="minorEastAsia" w:cs="Segoe UI" w:hint="eastAsia"/>
          <w:color w:val="000000" w:themeColor="text1"/>
        </w:rPr>
        <w:t>②</w:t>
      </w:r>
      <w:r w:rsidRPr="00A50689">
        <w:rPr>
          <w:rFonts w:asciiTheme="minorEastAsia" w:eastAsiaTheme="minorEastAsia" w:hAnsiTheme="minorEastAsia" w:cs="Arial"/>
          <w:shd w:val="clear" w:color="auto" w:fill="FFFFFF"/>
        </w:rPr>
        <w:t>SARS-CoV-2遺伝子検査</w:t>
      </w:r>
      <w:r w:rsidRPr="00A50689">
        <w:rPr>
          <w:rFonts w:asciiTheme="minorEastAsia" w:eastAsiaTheme="minorEastAsia" w:hAnsiTheme="minorEastAsia" w:cs="Segoe UI" w:hint="eastAsia"/>
          <w:color w:val="000000" w:themeColor="text1"/>
        </w:rPr>
        <w:t>または血清学的検査を提出する</w:t>
      </w:r>
    </w:p>
    <w:p w14:paraId="28BA9804" w14:textId="77777777" w:rsidR="003510F6" w:rsidRPr="00A50689" w:rsidRDefault="003510F6" w:rsidP="00A50689">
      <w:pPr>
        <w:pStyle w:val="Default"/>
        <w:ind w:left="900"/>
        <w:rPr>
          <w:rFonts w:asciiTheme="minorEastAsia" w:eastAsiaTheme="minorEastAsia" w:hAnsiTheme="minorEastAsia" w:cs="Segoe UI"/>
          <w:color w:val="000000" w:themeColor="text1"/>
        </w:rPr>
      </w:pPr>
      <w:r w:rsidRPr="00A50689">
        <w:rPr>
          <w:rFonts w:asciiTheme="minorEastAsia" w:eastAsiaTheme="minorEastAsia" w:hAnsiTheme="minorEastAsia" w:cs="Segoe UI" w:hint="eastAsia"/>
          <w:color w:val="000000" w:themeColor="text1"/>
        </w:rPr>
        <w:t>③</w:t>
      </w:r>
      <w:r w:rsidRPr="00A50689">
        <w:rPr>
          <w:rFonts w:asciiTheme="minorEastAsia" w:eastAsiaTheme="minorEastAsia" w:hAnsiTheme="minorEastAsia" w:cs="Arial"/>
          <w:shd w:val="clear" w:color="auto" w:fill="FFFFFF"/>
        </w:rPr>
        <w:t>SARS-CoV-2遺伝子検査</w:t>
      </w:r>
      <w:r w:rsidRPr="00A50689">
        <w:rPr>
          <w:rFonts w:asciiTheme="minorEastAsia" w:eastAsiaTheme="minorEastAsia" w:hAnsiTheme="minorEastAsia" w:cs="Segoe UI" w:hint="eastAsia"/>
          <w:color w:val="000000" w:themeColor="text1"/>
        </w:rPr>
        <w:t>または血清学的検査により</w:t>
      </w:r>
      <w:r w:rsidRPr="00A50689">
        <w:rPr>
          <w:rFonts w:asciiTheme="minorEastAsia" w:eastAsiaTheme="minorEastAsia" w:hAnsiTheme="minorEastAsia" w:cs="Segoe UI"/>
          <w:color w:val="000000" w:themeColor="text1"/>
        </w:rPr>
        <w:t>COVID-19</w:t>
      </w:r>
      <w:r w:rsidRPr="00A50689">
        <w:rPr>
          <w:rFonts w:asciiTheme="minorEastAsia" w:eastAsiaTheme="minorEastAsia" w:hAnsiTheme="minorEastAsia" w:cs="Segoe UI" w:hint="eastAsia"/>
          <w:color w:val="000000" w:themeColor="text1"/>
        </w:rPr>
        <w:t>と診断する。</w:t>
      </w:r>
    </w:p>
    <w:p w14:paraId="1966903F" w14:textId="77777777" w:rsidR="003510F6" w:rsidRPr="00A50689" w:rsidRDefault="003510F6" w:rsidP="00A50689">
      <w:pPr>
        <w:pStyle w:val="Default"/>
        <w:ind w:left="900"/>
        <w:rPr>
          <w:rFonts w:asciiTheme="minorEastAsia" w:eastAsiaTheme="minorEastAsia" w:hAnsiTheme="minorEastAsia" w:cs="Segoe UI"/>
          <w:color w:val="000000" w:themeColor="text1"/>
        </w:rPr>
      </w:pPr>
      <w:r w:rsidRPr="00A50689">
        <w:rPr>
          <w:rFonts w:asciiTheme="minorEastAsia" w:eastAsiaTheme="minorEastAsia" w:hAnsiTheme="minorEastAsia" w:cs="Segoe UI" w:hint="eastAsia"/>
          <w:color w:val="000000" w:themeColor="text1"/>
        </w:rPr>
        <w:t>④入院・外来による治療、診察を継続する。</w:t>
      </w:r>
    </w:p>
    <w:p w14:paraId="4F36B993" w14:textId="4B022E79" w:rsidR="003510F6" w:rsidRPr="00A50689" w:rsidRDefault="003510F6" w:rsidP="00A50689">
      <w:pPr>
        <w:pStyle w:val="Default"/>
        <w:ind w:left="900"/>
        <w:rPr>
          <w:rFonts w:asciiTheme="minorEastAsia" w:eastAsiaTheme="minorEastAsia" w:hAnsiTheme="minorEastAsia" w:cs="Segoe UI"/>
          <w:color w:val="000000" w:themeColor="text1"/>
        </w:rPr>
      </w:pPr>
      <w:r w:rsidRPr="00A50689">
        <w:rPr>
          <w:rFonts w:asciiTheme="minorEastAsia" w:eastAsiaTheme="minorEastAsia" w:hAnsiTheme="minorEastAsia" w:cs="Segoe UI" w:hint="eastAsia"/>
          <w:color w:val="000000" w:themeColor="text1"/>
        </w:rPr>
        <w:t>①-③の期間に</w:t>
      </w:r>
      <w:r w:rsidRPr="00A50689">
        <w:rPr>
          <w:rFonts w:asciiTheme="minorEastAsia" w:eastAsiaTheme="minorEastAsia" w:hAnsiTheme="minorEastAsia" w:cs="Arial"/>
          <w:color w:val="000000" w:themeColor="text1"/>
          <w:shd w:val="clear" w:color="auto" w:fill="FFFFFF"/>
        </w:rPr>
        <w:t>日本小児リウマチ学会</w:t>
      </w:r>
      <w:r w:rsidRPr="00A50689">
        <w:rPr>
          <w:rFonts w:asciiTheme="minorEastAsia" w:eastAsiaTheme="minorEastAsia" w:hAnsiTheme="minorEastAsia" w:cs="Arial" w:hint="eastAsia"/>
          <w:color w:val="000000" w:themeColor="text1"/>
          <w:shd w:val="clear" w:color="auto" w:fill="FFFFFF"/>
        </w:rPr>
        <w:t>所管</w:t>
      </w:r>
      <w:r w:rsidRPr="00A50689">
        <w:rPr>
          <w:rFonts w:asciiTheme="minorEastAsia" w:eastAsiaTheme="minorEastAsia" w:hAnsiTheme="minorEastAsia" w:cs="Arial"/>
          <w:color w:val="000000" w:themeColor="text1"/>
          <w:shd w:val="clear" w:color="auto" w:fill="FFFFFF"/>
        </w:rPr>
        <w:t>のPRICUREデータベース</w:t>
      </w:r>
      <w:r w:rsidRPr="00A50689">
        <w:rPr>
          <w:rFonts w:asciiTheme="minorEastAsia" w:eastAsiaTheme="minorEastAsia" w:hAnsiTheme="minorEastAsia" w:cs="Arial" w:hint="eastAsia"/>
          <w:color w:val="000000" w:themeColor="text1"/>
          <w:shd w:val="clear" w:color="auto" w:fill="FFFFFF"/>
        </w:rPr>
        <w:t>に登録し、</w:t>
      </w:r>
      <w:r w:rsidRPr="00A50689">
        <w:rPr>
          <w:rFonts w:asciiTheme="minorEastAsia" w:eastAsiaTheme="minorEastAsia" w:hAnsiTheme="minorEastAsia" w:cs="Segoe UI" w:hint="eastAsia"/>
          <w:color w:val="000000" w:themeColor="text1"/>
        </w:rPr>
        <w:t>診療録、血液・画像などの各種検査を入力する。</w:t>
      </w:r>
    </w:p>
    <w:p w14:paraId="4BBBE867" w14:textId="77777777" w:rsidR="00A50689" w:rsidRPr="00A50689" w:rsidRDefault="00A50689" w:rsidP="00A50689">
      <w:pPr>
        <w:pStyle w:val="Default"/>
        <w:ind w:left="900"/>
        <w:rPr>
          <w:rFonts w:asciiTheme="minorEastAsia" w:eastAsiaTheme="minorEastAsia" w:hAnsiTheme="minorEastAsia" w:cs="Segoe UI"/>
          <w:color w:val="000000" w:themeColor="text1"/>
          <w:sz w:val="22"/>
          <w:szCs w:val="22"/>
        </w:rPr>
      </w:pPr>
    </w:p>
    <w:p w14:paraId="258E0E7D" w14:textId="6E27381D" w:rsidR="003510F6" w:rsidRPr="00A50689" w:rsidRDefault="003510F6" w:rsidP="00A50689">
      <w:pPr>
        <w:pStyle w:val="Default"/>
        <w:ind w:left="900"/>
        <w:rPr>
          <w:rFonts w:asciiTheme="minorEastAsia" w:eastAsiaTheme="minorEastAsia" w:hAnsiTheme="minorEastAsia" w:cs="-Ｓ"/>
          <w:u w:val="single"/>
        </w:rPr>
      </w:pPr>
      <w:r w:rsidRPr="00A50689">
        <w:rPr>
          <w:rFonts w:asciiTheme="minorEastAsia" w:eastAsiaTheme="minorEastAsia" w:hAnsiTheme="minorEastAsia" w:cs="-Ｓ" w:hint="eastAsia"/>
          <w:u w:val="single"/>
        </w:rPr>
        <w:t>観察・検査項目とスケジュール</w:t>
      </w:r>
      <w:r w:rsidRPr="00A50689">
        <w:rPr>
          <w:rFonts w:asciiTheme="minorEastAsia" w:eastAsiaTheme="minorEastAsia" w:hAnsiTheme="minorEastAsia" w:cs="-Ｓ"/>
          <w:u w:val="single"/>
        </w:rPr>
        <w:t xml:space="preserve"> </w:t>
      </w:r>
    </w:p>
    <w:p w14:paraId="55CE8F60" w14:textId="77777777" w:rsidR="003510F6" w:rsidRPr="00A50689" w:rsidRDefault="003510F6" w:rsidP="00A50689">
      <w:pPr>
        <w:pStyle w:val="Default"/>
        <w:ind w:left="900"/>
        <w:rPr>
          <w:rFonts w:asciiTheme="minorEastAsia" w:eastAsiaTheme="minorEastAsia" w:hAnsiTheme="minorEastAsia" w:cs="-Ｓ"/>
        </w:rPr>
      </w:pPr>
      <w:r w:rsidRPr="00A50689">
        <w:rPr>
          <w:rFonts w:asciiTheme="minorEastAsia" w:eastAsiaTheme="minorEastAsia" w:hAnsiTheme="minorEastAsia" w:cs="-Ｓ" w:hint="eastAsia"/>
        </w:rPr>
        <w:t>観察項目；患者背景、バイタルサイン、</w:t>
      </w:r>
      <w:r w:rsidRPr="00A50689">
        <w:rPr>
          <w:rFonts w:asciiTheme="minorEastAsia" w:eastAsiaTheme="minorEastAsia" w:hAnsiTheme="minorEastAsia" w:hint="eastAsia"/>
        </w:rPr>
        <w:t>迅速検査、C</w:t>
      </w:r>
      <w:r w:rsidRPr="00A50689">
        <w:rPr>
          <w:rFonts w:asciiTheme="minorEastAsia" w:eastAsiaTheme="minorEastAsia" w:hAnsiTheme="minorEastAsia"/>
        </w:rPr>
        <w:t>OVID-19</w:t>
      </w:r>
      <w:r w:rsidRPr="00A50689">
        <w:rPr>
          <w:rFonts w:asciiTheme="minorEastAsia" w:eastAsiaTheme="minorEastAsia" w:hAnsiTheme="minorEastAsia" w:hint="eastAsia"/>
        </w:rPr>
        <w:t>関連検査、培養検査、</w:t>
      </w:r>
      <w:r w:rsidRPr="00A50689">
        <w:rPr>
          <w:rFonts w:asciiTheme="minorEastAsia" w:eastAsiaTheme="minorEastAsia" w:hAnsiTheme="minorEastAsia" w:cs="-Ｓ" w:hint="eastAsia"/>
        </w:rPr>
        <w:t>血液検査、画像検査、治療内容、合併症、リウマチ性疾患増悪</w:t>
      </w:r>
      <w:r w:rsidRPr="00A50689">
        <w:rPr>
          <w:rFonts w:asciiTheme="minorEastAsia" w:eastAsiaTheme="minorEastAsia" w:hAnsiTheme="minorEastAsia" w:cs="-Ｓ"/>
        </w:rPr>
        <w:t xml:space="preserve"> </w:t>
      </w:r>
    </w:p>
    <w:p w14:paraId="705F3807" w14:textId="77777777" w:rsidR="003510F6" w:rsidRPr="00A50689" w:rsidRDefault="003510F6" w:rsidP="00A50689">
      <w:pPr>
        <w:pStyle w:val="Default"/>
        <w:ind w:left="900"/>
        <w:rPr>
          <w:rFonts w:asciiTheme="minorEastAsia" w:eastAsiaTheme="minorEastAsia" w:hAnsiTheme="minorEastAsia" w:cs="-Ｓ"/>
        </w:rPr>
      </w:pPr>
      <w:r w:rsidRPr="00A50689">
        <w:rPr>
          <w:rFonts w:asciiTheme="minorEastAsia" w:eastAsiaTheme="minorEastAsia" w:hAnsiTheme="minorEastAsia" w:cs="-Ｓ" w:hint="eastAsia"/>
        </w:rPr>
        <w:t>観察期間</w:t>
      </w:r>
    </w:p>
    <w:p w14:paraId="0FF562CD" w14:textId="77777777" w:rsidR="003510F6" w:rsidRPr="00A50689" w:rsidRDefault="003510F6" w:rsidP="00A50689">
      <w:pPr>
        <w:pStyle w:val="Default"/>
        <w:ind w:left="900"/>
        <w:rPr>
          <w:rFonts w:asciiTheme="minorEastAsia" w:eastAsiaTheme="minorEastAsia" w:hAnsiTheme="minorEastAsia" w:cs="Segoe UI"/>
          <w:color w:val="000000" w:themeColor="text1"/>
        </w:rPr>
      </w:pPr>
      <w:r w:rsidRPr="00A50689">
        <w:rPr>
          <w:rFonts w:asciiTheme="minorEastAsia" w:eastAsiaTheme="minorEastAsia" w:hAnsiTheme="minorEastAsia" w:cs="-Ｓ" w:hint="eastAsia"/>
        </w:rPr>
        <w:t>リウマチ疾患群；</w:t>
      </w:r>
      <w:r w:rsidRPr="00A50689">
        <w:rPr>
          <w:rFonts w:asciiTheme="minorEastAsia" w:eastAsiaTheme="minorEastAsia" w:hAnsiTheme="minorEastAsia" w:cs="Segoe UI"/>
          <w:color w:val="000000" w:themeColor="text1"/>
        </w:rPr>
        <w:t>COVID-19</w:t>
      </w:r>
      <w:r w:rsidRPr="00A50689">
        <w:rPr>
          <w:rFonts w:asciiTheme="minorEastAsia" w:eastAsiaTheme="minorEastAsia" w:hAnsiTheme="minorEastAsia" w:cs="Segoe UI" w:hint="eastAsia"/>
          <w:color w:val="000000" w:themeColor="text1"/>
        </w:rPr>
        <w:t>発症より5か月間</w:t>
      </w:r>
    </w:p>
    <w:p w14:paraId="53DC087F" w14:textId="77777777" w:rsidR="003510F6" w:rsidRPr="00A50689" w:rsidRDefault="003510F6" w:rsidP="00A50689">
      <w:pPr>
        <w:pStyle w:val="Default"/>
        <w:ind w:left="900"/>
        <w:rPr>
          <w:rFonts w:asciiTheme="minorEastAsia" w:eastAsiaTheme="minorEastAsia" w:hAnsiTheme="minorEastAsia" w:cs="-Ｓ"/>
        </w:rPr>
      </w:pPr>
      <w:r w:rsidRPr="00A50689">
        <w:rPr>
          <w:rFonts w:asciiTheme="minorEastAsia" w:eastAsiaTheme="minorEastAsia" w:hAnsiTheme="minorEastAsia" w:cs="-Ｓ" w:hint="eastAsia"/>
        </w:rPr>
        <w:t>対象群；</w:t>
      </w:r>
      <w:r w:rsidRPr="00A50689">
        <w:rPr>
          <w:rFonts w:asciiTheme="minorEastAsia" w:eastAsiaTheme="minorEastAsia" w:hAnsiTheme="minorEastAsia" w:cs="Segoe UI"/>
          <w:color w:val="000000" w:themeColor="text1"/>
        </w:rPr>
        <w:t>COVID-19</w:t>
      </w:r>
      <w:r w:rsidRPr="00A50689">
        <w:rPr>
          <w:rFonts w:asciiTheme="minorEastAsia" w:eastAsiaTheme="minorEastAsia" w:hAnsiTheme="minorEastAsia" w:cs="Segoe UI" w:hint="eastAsia"/>
          <w:color w:val="000000" w:themeColor="text1"/>
        </w:rPr>
        <w:t>発症より5か月間、もしくは担当医がフォロー終了とするまで。</w:t>
      </w:r>
    </w:p>
    <w:p w14:paraId="3B3EC88D" w14:textId="709E56A1" w:rsidR="003510F6" w:rsidRPr="00A50689" w:rsidRDefault="003510F6" w:rsidP="00A50689">
      <w:pPr>
        <w:pStyle w:val="Default"/>
        <w:ind w:left="900"/>
        <w:rPr>
          <w:rFonts w:asciiTheme="minorEastAsia" w:eastAsiaTheme="minorEastAsia" w:hAnsiTheme="minorEastAsia" w:cs="-Ｓ"/>
        </w:rPr>
      </w:pPr>
      <w:r w:rsidRPr="00A50689">
        <w:rPr>
          <w:rFonts w:asciiTheme="minorEastAsia" w:eastAsiaTheme="minorEastAsia" w:hAnsiTheme="minorEastAsia" w:cs="-Ｓ"/>
        </w:rPr>
        <w:t>(</w:t>
      </w:r>
      <w:r w:rsidRPr="00A50689">
        <w:rPr>
          <w:rFonts w:asciiTheme="minorEastAsia" w:eastAsiaTheme="minorEastAsia" w:hAnsiTheme="minorEastAsia" w:cs="-Ｓ" w:hint="eastAsia"/>
        </w:rPr>
        <w:t>１</w:t>
      </w:r>
      <w:r w:rsidRPr="00A50689">
        <w:rPr>
          <w:rFonts w:asciiTheme="minorEastAsia" w:eastAsiaTheme="minorEastAsia" w:hAnsiTheme="minorEastAsia" w:cs="-Ｓ"/>
        </w:rPr>
        <w:t>)</w:t>
      </w:r>
      <w:r w:rsidRPr="00A50689">
        <w:rPr>
          <w:rFonts w:asciiTheme="minorEastAsia" w:eastAsiaTheme="minorEastAsia" w:hAnsiTheme="minorEastAsia" w:cs="-Ｓ" w:hint="eastAsia"/>
        </w:rPr>
        <w:t>患者背景：</w:t>
      </w:r>
      <w:r w:rsidRPr="00A50689">
        <w:rPr>
          <w:rFonts w:asciiTheme="minorEastAsia" w:eastAsiaTheme="minorEastAsia" w:hAnsiTheme="minorEastAsia" w:cs="-Ｓ"/>
        </w:rPr>
        <w:t xml:space="preserve"> </w:t>
      </w:r>
      <w:r w:rsidRPr="00A50689">
        <w:rPr>
          <w:rFonts w:asciiTheme="minorEastAsia" w:eastAsiaTheme="minorEastAsia" w:hAnsiTheme="minorEastAsia" w:cs="-Ｓ" w:hint="eastAsia"/>
        </w:rPr>
        <w:t>識別コード、性別、年齢、入院・外来の別、身長、体重、合併症、既往歴、現病歴、前治療</w:t>
      </w:r>
      <w:r w:rsidR="008E6634">
        <w:rPr>
          <w:rFonts w:asciiTheme="minorEastAsia" w:eastAsiaTheme="minorEastAsia" w:hAnsiTheme="minorEastAsia" w:cs="-Ｓ" w:hint="eastAsia"/>
        </w:rPr>
        <w:t>内容</w:t>
      </w:r>
      <w:r w:rsidRPr="00A50689">
        <w:rPr>
          <w:rFonts w:asciiTheme="minorEastAsia" w:eastAsiaTheme="minorEastAsia" w:hAnsiTheme="minorEastAsia" w:cs="-Ｓ"/>
        </w:rPr>
        <w:t xml:space="preserve"> </w:t>
      </w:r>
    </w:p>
    <w:p w14:paraId="72A0AFF2" w14:textId="77777777" w:rsidR="003510F6" w:rsidRPr="00A50689" w:rsidRDefault="003510F6" w:rsidP="00A50689">
      <w:pPr>
        <w:pStyle w:val="Default"/>
        <w:ind w:left="900"/>
        <w:rPr>
          <w:rFonts w:asciiTheme="minorEastAsia" w:eastAsiaTheme="minorEastAsia" w:hAnsiTheme="minorEastAsia" w:cs="-Ｓ"/>
        </w:rPr>
      </w:pPr>
      <w:r w:rsidRPr="00A50689">
        <w:rPr>
          <w:rFonts w:asciiTheme="minorEastAsia" w:eastAsiaTheme="minorEastAsia" w:hAnsiTheme="minorEastAsia" w:cs="-Ｓ"/>
        </w:rPr>
        <w:t>(</w:t>
      </w:r>
      <w:r w:rsidRPr="00A50689">
        <w:rPr>
          <w:rFonts w:asciiTheme="minorEastAsia" w:eastAsiaTheme="minorEastAsia" w:hAnsiTheme="minorEastAsia" w:cs="-Ｓ" w:hint="eastAsia"/>
        </w:rPr>
        <w:t>２</w:t>
      </w:r>
      <w:r w:rsidRPr="00A50689">
        <w:rPr>
          <w:rFonts w:asciiTheme="minorEastAsia" w:eastAsiaTheme="minorEastAsia" w:hAnsiTheme="minorEastAsia" w:cs="-Ｓ"/>
        </w:rPr>
        <w:t>)</w:t>
      </w:r>
      <w:r w:rsidRPr="00A50689">
        <w:rPr>
          <w:rFonts w:asciiTheme="minorEastAsia" w:eastAsiaTheme="minorEastAsia" w:hAnsiTheme="minorEastAsia" w:cs="-Ｓ" w:hint="eastAsia"/>
        </w:rPr>
        <w:t>バイタルサイン：体温、脈拍、血圧、呼吸数、</w:t>
      </w:r>
      <w:r w:rsidRPr="00A50689">
        <w:rPr>
          <w:rFonts w:asciiTheme="minorEastAsia" w:eastAsiaTheme="minorEastAsia" w:hAnsiTheme="minorEastAsia" w:cs="Arial"/>
          <w:color w:val="000000" w:themeColor="text1"/>
          <w:shd w:val="clear" w:color="auto" w:fill="FFFFFF"/>
        </w:rPr>
        <w:t>経皮的動脈血 酸素飽和度</w:t>
      </w:r>
    </w:p>
    <w:p w14:paraId="7E9689C7" w14:textId="68676447" w:rsidR="003510F6" w:rsidRPr="00A50689" w:rsidRDefault="003510F6" w:rsidP="00A50689">
      <w:pPr>
        <w:pStyle w:val="Default"/>
        <w:ind w:left="900"/>
        <w:rPr>
          <w:rFonts w:asciiTheme="minorEastAsia" w:eastAsiaTheme="minorEastAsia" w:hAnsiTheme="minorEastAsia" w:cs="-Ｓ"/>
        </w:rPr>
      </w:pPr>
      <w:r w:rsidRPr="00A50689">
        <w:rPr>
          <w:rFonts w:asciiTheme="minorEastAsia" w:eastAsiaTheme="minorEastAsia" w:hAnsiTheme="minorEastAsia" w:cs="-Ｓ" w:hint="eastAsia"/>
        </w:rPr>
        <w:t>(３)血液検査：末梢血算：白血球数、好中球数、リンパ球数、ヘモグ</w:t>
      </w:r>
      <w:r w:rsidRPr="00A50689">
        <w:rPr>
          <w:rFonts w:asciiTheme="minorEastAsia" w:eastAsiaTheme="minorEastAsia" w:hAnsiTheme="minorEastAsia" w:cs="-Ｓ" w:hint="eastAsia"/>
        </w:rPr>
        <w:lastRenderedPageBreak/>
        <w:t>ロビン、血小板</w:t>
      </w:r>
      <w:r w:rsidR="00A50689" w:rsidRPr="00A50689">
        <w:rPr>
          <w:rFonts w:asciiTheme="minorEastAsia" w:eastAsiaTheme="minorEastAsia" w:hAnsiTheme="minorEastAsia" w:cs="-Ｓ" w:hint="eastAsia"/>
        </w:rPr>
        <w:t>、</w:t>
      </w:r>
      <w:r w:rsidRPr="00A50689">
        <w:rPr>
          <w:rFonts w:asciiTheme="minorEastAsia" w:eastAsiaTheme="minorEastAsia" w:hAnsiTheme="minorEastAsia" w:cs="-Ｓ" w:hint="eastAsia"/>
        </w:rPr>
        <w:t>血液生化学：総蛋白、アルブミン、総ビリルビン、AST、</w:t>
      </w:r>
      <w:r w:rsidRPr="00A50689">
        <w:rPr>
          <w:rFonts w:asciiTheme="minorEastAsia" w:eastAsiaTheme="minorEastAsia" w:hAnsiTheme="minorEastAsia" w:cs="-Ｓ"/>
        </w:rPr>
        <w:t>ALT</w:t>
      </w:r>
      <w:r w:rsidRPr="00A50689">
        <w:rPr>
          <w:rFonts w:asciiTheme="minorEastAsia" w:eastAsiaTheme="minorEastAsia" w:hAnsiTheme="minorEastAsia" w:cs="-Ｓ" w:hint="eastAsia"/>
        </w:rPr>
        <w:t>、</w:t>
      </w:r>
      <w:r w:rsidRPr="00A50689">
        <w:rPr>
          <w:rFonts w:asciiTheme="minorEastAsia" w:eastAsiaTheme="minorEastAsia" w:hAnsiTheme="minorEastAsia" w:cs="-Ｓ"/>
        </w:rPr>
        <w:t>BUN</w:t>
      </w:r>
      <w:r w:rsidRPr="00A50689">
        <w:rPr>
          <w:rFonts w:asciiTheme="minorEastAsia" w:eastAsiaTheme="minorEastAsia" w:hAnsiTheme="minorEastAsia" w:cs="-Ｓ" w:hint="eastAsia"/>
        </w:rPr>
        <w:t>、 クレアチニン、</w:t>
      </w:r>
      <w:r w:rsidRPr="00A50689">
        <w:rPr>
          <w:rFonts w:asciiTheme="minorEastAsia" w:eastAsiaTheme="minorEastAsia" w:hAnsiTheme="minorEastAsia" w:cs="-Ｓ"/>
        </w:rPr>
        <w:t>LDH</w:t>
      </w:r>
      <w:r w:rsidRPr="00A50689">
        <w:rPr>
          <w:rFonts w:asciiTheme="minorEastAsia" w:eastAsiaTheme="minorEastAsia" w:hAnsiTheme="minorEastAsia" w:cs="-Ｓ" w:hint="eastAsia"/>
        </w:rPr>
        <w:t>、カルシウム、ナトリウム、カリウム、</w:t>
      </w:r>
      <w:r w:rsidRPr="00A50689">
        <w:rPr>
          <w:rFonts w:asciiTheme="minorEastAsia" w:eastAsiaTheme="minorEastAsia" w:hAnsiTheme="minorEastAsia" w:cs="-Ｓ"/>
        </w:rPr>
        <w:t>CRP</w:t>
      </w:r>
      <w:r w:rsidRPr="00A50689">
        <w:rPr>
          <w:rFonts w:asciiTheme="minorEastAsia" w:eastAsiaTheme="minorEastAsia" w:hAnsiTheme="minorEastAsia" w:cs="-Ｓ" w:hint="eastAsia"/>
        </w:rPr>
        <w:t>、</w:t>
      </w:r>
      <w:r w:rsidRPr="00A50689">
        <w:rPr>
          <w:rFonts w:asciiTheme="minorEastAsia" w:eastAsiaTheme="minorEastAsia" w:hAnsiTheme="minorEastAsia" w:cs="-Ｓ"/>
        </w:rPr>
        <w:t>BS</w:t>
      </w:r>
    </w:p>
    <w:p w14:paraId="70308D87" w14:textId="77777777" w:rsidR="003510F6" w:rsidRPr="00A50689" w:rsidRDefault="003510F6" w:rsidP="00A50689">
      <w:pPr>
        <w:pStyle w:val="a5"/>
        <w:ind w:leftChars="0" w:left="900"/>
        <w:rPr>
          <w:rFonts w:asciiTheme="minorEastAsia" w:eastAsiaTheme="minorEastAsia" w:hAnsiTheme="minorEastAsia"/>
        </w:rPr>
      </w:pPr>
      <w:r w:rsidRPr="00A50689">
        <w:rPr>
          <w:rFonts w:asciiTheme="minorEastAsia" w:eastAsiaTheme="minorEastAsia" w:hAnsiTheme="minorEastAsia" w:hint="eastAsia"/>
        </w:rPr>
        <w:t>(４)画像検査：X線、CT</w:t>
      </w:r>
    </w:p>
    <w:p w14:paraId="11B26629" w14:textId="77777777" w:rsidR="003510F6" w:rsidRPr="003510F6" w:rsidRDefault="003510F6" w:rsidP="003510F6">
      <w:pPr>
        <w:pStyle w:val="a5"/>
        <w:ind w:leftChars="0" w:left="900"/>
        <w:rPr>
          <w:rFonts w:asciiTheme="minorEastAsia" w:eastAsiaTheme="minorEastAsia" w:hAnsiTheme="minorEastAsia"/>
          <w:sz w:val="22"/>
          <w:szCs w:val="22"/>
        </w:rPr>
      </w:pPr>
      <w:r w:rsidRPr="00945BB4">
        <w:rPr>
          <w:noProof/>
        </w:rPr>
        <w:drawing>
          <wp:inline distT="0" distB="0" distL="0" distR="0" wp14:anchorId="751271C3" wp14:editId="5FA33C99">
            <wp:extent cx="5400040" cy="303720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3037205"/>
                    </a:xfrm>
                    <a:prstGeom prst="rect">
                      <a:avLst/>
                    </a:prstGeom>
                  </pic:spPr>
                </pic:pic>
              </a:graphicData>
            </a:graphic>
          </wp:inline>
        </w:drawing>
      </w:r>
    </w:p>
    <w:p w14:paraId="4D392AB4" w14:textId="558982C9" w:rsidR="003510F6" w:rsidRPr="00A50689" w:rsidRDefault="00A50689" w:rsidP="003510F6">
      <w:pPr>
        <w:pStyle w:val="Default"/>
        <w:rPr>
          <w:rFonts w:asciiTheme="minorEastAsia" w:eastAsiaTheme="minorEastAsia" w:hAnsiTheme="minorEastAsia" w:cs="-Ｓ"/>
          <w:u w:val="single"/>
        </w:rPr>
      </w:pPr>
      <w:r>
        <w:rPr>
          <w:rFonts w:asciiTheme="minorEastAsia" w:eastAsiaTheme="minorEastAsia" w:hAnsiTheme="minorEastAsia" w:cs="-Ｓ" w:hint="eastAsia"/>
          <w:sz w:val="22"/>
          <w:szCs w:val="22"/>
        </w:rPr>
        <w:t xml:space="preserve">　　</w:t>
      </w:r>
      <w:r w:rsidR="003510F6" w:rsidRPr="00A50689">
        <w:rPr>
          <w:rFonts w:asciiTheme="minorEastAsia" w:eastAsiaTheme="minorEastAsia" w:hAnsiTheme="minorEastAsia" w:cs="-Ｓ" w:hint="eastAsia"/>
          <w:u w:val="single"/>
        </w:rPr>
        <w:t>個々の被験者に関する中止基準</w:t>
      </w:r>
      <w:r w:rsidR="003510F6" w:rsidRPr="00A50689">
        <w:rPr>
          <w:rFonts w:asciiTheme="minorEastAsia" w:eastAsiaTheme="minorEastAsia" w:hAnsiTheme="minorEastAsia" w:cs="-Ｓ"/>
          <w:u w:val="single"/>
        </w:rPr>
        <w:t xml:space="preserve"> </w:t>
      </w:r>
    </w:p>
    <w:p w14:paraId="252822CB"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Ｓ" w:hint="eastAsia"/>
        </w:rPr>
        <w:t>研究責任者または研究分担者は、次に挙げる理由で個々の被験者について研究継続が不可能と判断した場合には、当該被験者についての研究を中止する。その際は、必要に応じて中止の理由を被験者に説明する。また、中止後の被験者の治療については、被験者の不利益とならないよう、誠意を持って対応する。</w:t>
      </w:r>
      <w:r w:rsidRPr="00A50689">
        <w:rPr>
          <w:rFonts w:asciiTheme="minorEastAsia" w:eastAsiaTheme="minorEastAsia" w:hAnsiTheme="minorEastAsia" w:cs="-Ｓ"/>
        </w:rPr>
        <w:t xml:space="preserve"> </w:t>
      </w:r>
    </w:p>
    <w:p w14:paraId="0FCB92B3"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Ｓ"/>
        </w:rPr>
        <w:t>1)</w:t>
      </w:r>
      <w:r w:rsidRPr="00A50689">
        <w:rPr>
          <w:rFonts w:asciiTheme="minorEastAsia" w:eastAsiaTheme="minorEastAsia" w:hAnsiTheme="minorEastAsia" w:cs="-Ｓ" w:hint="eastAsia"/>
        </w:rPr>
        <w:t>被験者から研究参加の辞退の申し出や同意の撤回があった場合</w:t>
      </w:r>
      <w:r w:rsidRPr="00A50689">
        <w:rPr>
          <w:rFonts w:asciiTheme="minorEastAsia" w:eastAsiaTheme="minorEastAsia" w:hAnsiTheme="minorEastAsia" w:cs="-Ｓ"/>
        </w:rPr>
        <w:t xml:space="preserve"> </w:t>
      </w:r>
    </w:p>
    <w:p w14:paraId="0FC7A569"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Ｓ"/>
        </w:rPr>
        <w:t>2)</w:t>
      </w:r>
      <w:r w:rsidRPr="00A50689">
        <w:rPr>
          <w:rFonts w:asciiTheme="minorEastAsia" w:eastAsiaTheme="minorEastAsia" w:hAnsiTheme="minorEastAsia" w:cs="-Ｓ" w:hint="eastAsia"/>
        </w:rPr>
        <w:t>登録後に適格性を満足しないことが判明した場合</w:t>
      </w:r>
      <w:r w:rsidRPr="00A50689">
        <w:rPr>
          <w:rFonts w:asciiTheme="minorEastAsia" w:eastAsiaTheme="minorEastAsia" w:hAnsiTheme="minorEastAsia" w:cs="-Ｓ"/>
        </w:rPr>
        <w:t xml:space="preserve"> </w:t>
      </w:r>
    </w:p>
    <w:p w14:paraId="78666B7C" w14:textId="77777777" w:rsidR="00A50689" w:rsidRPr="00A50689" w:rsidRDefault="003510F6" w:rsidP="00A50689">
      <w:pPr>
        <w:pStyle w:val="Default"/>
        <w:rPr>
          <w:rFonts w:asciiTheme="minorEastAsia" w:eastAsiaTheme="minorEastAsia" w:hAnsiTheme="minorEastAsia" w:cs="-Ｓ"/>
        </w:rPr>
      </w:pPr>
      <w:r w:rsidRPr="00A50689">
        <w:rPr>
          <w:rFonts w:asciiTheme="minorEastAsia" w:eastAsiaTheme="minorEastAsia" w:hAnsiTheme="minorEastAsia" w:cs="-Ｓ"/>
        </w:rPr>
        <w:t>3)</w:t>
      </w:r>
      <w:r w:rsidRPr="00A50689">
        <w:rPr>
          <w:rFonts w:asciiTheme="minorEastAsia" w:eastAsiaTheme="minorEastAsia" w:hAnsiTheme="minorEastAsia" w:cs="-Ｓ" w:hint="eastAsia"/>
        </w:rPr>
        <w:t>研究全体が中止された場合</w:t>
      </w:r>
      <w:r w:rsidRPr="00A50689">
        <w:rPr>
          <w:rFonts w:asciiTheme="minorEastAsia" w:eastAsiaTheme="minorEastAsia" w:hAnsiTheme="minorEastAsia" w:cs="-Ｓ"/>
        </w:rPr>
        <w:t xml:space="preserve"> </w:t>
      </w:r>
    </w:p>
    <w:p w14:paraId="0405FEF3" w14:textId="0C3668DD" w:rsidR="003510F6" w:rsidRPr="00A50689" w:rsidRDefault="003510F6" w:rsidP="00A50689">
      <w:pPr>
        <w:pStyle w:val="Default"/>
        <w:rPr>
          <w:rFonts w:asciiTheme="minorEastAsia" w:eastAsiaTheme="minorEastAsia" w:hAnsiTheme="minorEastAsia" w:cs="-Ｓ"/>
        </w:rPr>
      </w:pPr>
      <w:r w:rsidRPr="00A50689">
        <w:rPr>
          <w:rFonts w:asciiTheme="minorEastAsia" w:eastAsiaTheme="minorEastAsia" w:hAnsiTheme="minorEastAsia" w:cs="-Ｓ"/>
        </w:rPr>
        <w:t>4)</w:t>
      </w:r>
      <w:r w:rsidRPr="00A50689">
        <w:rPr>
          <w:rFonts w:asciiTheme="minorEastAsia" w:eastAsiaTheme="minorEastAsia" w:hAnsiTheme="minorEastAsia" w:cs="-Ｓ" w:hint="eastAsia"/>
        </w:rPr>
        <w:t>その他の理由により、医師が研究を中止することが適当と判断した場合</w:t>
      </w:r>
    </w:p>
    <w:p w14:paraId="2DBDA9A1" w14:textId="77777777" w:rsidR="003510F6" w:rsidRPr="003510F6" w:rsidRDefault="003510F6" w:rsidP="003510F6">
      <w:pPr>
        <w:pStyle w:val="Default"/>
        <w:ind w:left="900"/>
        <w:rPr>
          <w:rFonts w:asciiTheme="minorEastAsia" w:eastAsiaTheme="minorEastAsia" w:hAnsiTheme="minorEastAsia" w:cs="Segoe UI"/>
          <w:color w:val="000000" w:themeColor="text1"/>
          <w:sz w:val="22"/>
          <w:szCs w:val="22"/>
        </w:rPr>
      </w:pPr>
    </w:p>
    <w:p w14:paraId="43C15874" w14:textId="77777777" w:rsidR="009B1926" w:rsidRDefault="009B1926" w:rsidP="00FB7369">
      <w:pPr>
        <w:overflowPunct/>
        <w:adjustRightInd/>
        <w:textAlignment w:val="auto"/>
        <w:rPr>
          <w:color w:val="4472C4"/>
        </w:rPr>
      </w:pPr>
    </w:p>
    <w:p w14:paraId="577561C6" w14:textId="71A52175" w:rsidR="003510F6" w:rsidRPr="00A50689" w:rsidRDefault="00A50689" w:rsidP="003510F6">
      <w:pPr>
        <w:autoSpaceDE w:val="0"/>
        <w:autoSpaceDN w:val="0"/>
        <w:jc w:val="left"/>
        <w:rPr>
          <w:rFonts w:asciiTheme="minorEastAsia" w:eastAsiaTheme="minorEastAsia" w:hAnsiTheme="minorEastAsia" w:cs=""/>
          <w:u w:val="single"/>
        </w:rPr>
      </w:pPr>
      <w:r>
        <w:rPr>
          <w:rFonts w:asciiTheme="minorEastAsia" w:eastAsiaTheme="minorEastAsia" w:hAnsiTheme="minorEastAsia" w:cs="" w:hint="eastAsia"/>
          <w:b/>
          <w:sz w:val="22"/>
          <w:szCs w:val="22"/>
        </w:rPr>
        <w:t xml:space="preserve">　</w:t>
      </w:r>
      <w:r w:rsidR="003510F6" w:rsidRPr="00A50689">
        <w:rPr>
          <w:rFonts w:asciiTheme="minorEastAsia" w:eastAsiaTheme="minorEastAsia" w:hAnsiTheme="minorEastAsia" w:cs="" w:hint="eastAsia"/>
          <w:u w:val="single"/>
        </w:rPr>
        <w:t>評価項目</w:t>
      </w:r>
    </w:p>
    <w:p w14:paraId="4D34D760" w14:textId="77777777" w:rsidR="003510F6" w:rsidRPr="00A50689" w:rsidRDefault="003510F6" w:rsidP="003510F6">
      <w:pPr>
        <w:autoSpaceDE w:val="0"/>
        <w:autoSpaceDN w:val="0"/>
        <w:jc w:val="left"/>
        <w:rPr>
          <w:rFonts w:asciiTheme="minorEastAsia" w:eastAsiaTheme="minorEastAsia" w:hAnsiTheme="minorEastAsia" w:cs=""/>
        </w:rPr>
      </w:pPr>
      <w:r w:rsidRPr="00A50689">
        <w:rPr>
          <w:rFonts w:asciiTheme="minorEastAsia" w:eastAsiaTheme="minorEastAsia" w:hAnsiTheme="minorEastAsia" w:cs="" w:hint="eastAsia"/>
        </w:rPr>
        <w:t>主要評価項目：</w:t>
      </w:r>
      <w:r w:rsidRPr="00A50689">
        <w:rPr>
          <w:rFonts w:asciiTheme="minorEastAsia" w:eastAsiaTheme="minorEastAsia" w:hAnsiTheme="minorEastAsia" w:cs=""/>
        </w:rPr>
        <w:t xml:space="preserve"> </w:t>
      </w:r>
      <w:r w:rsidRPr="00A50689">
        <w:rPr>
          <w:rFonts w:asciiTheme="minorEastAsia" w:eastAsiaTheme="minorEastAsia" w:hAnsiTheme="minorEastAsia" w:cs="" w:hint="eastAsia"/>
        </w:rPr>
        <w:t>全生存期間</w:t>
      </w:r>
      <w:r w:rsidRPr="00A50689">
        <w:rPr>
          <w:rFonts w:asciiTheme="minorEastAsia" w:eastAsiaTheme="minorEastAsia" w:hAnsiTheme="minorEastAsia" w:cs=""/>
        </w:rPr>
        <w:t xml:space="preserve"> </w:t>
      </w:r>
    </w:p>
    <w:p w14:paraId="7F374DAC" w14:textId="77777777" w:rsidR="003510F6" w:rsidRPr="00A50689" w:rsidRDefault="003510F6" w:rsidP="003510F6">
      <w:pPr>
        <w:autoSpaceDE w:val="0"/>
        <w:autoSpaceDN w:val="0"/>
        <w:jc w:val="left"/>
        <w:rPr>
          <w:rFonts w:asciiTheme="minorEastAsia" w:eastAsiaTheme="minorEastAsia" w:hAnsiTheme="minorEastAsia" w:cs=""/>
        </w:rPr>
      </w:pPr>
      <w:r w:rsidRPr="00A50689">
        <w:rPr>
          <w:rFonts w:asciiTheme="minorEastAsia" w:eastAsiaTheme="minorEastAsia" w:hAnsiTheme="minorEastAsia" w:cs="" w:hint="eastAsia"/>
        </w:rPr>
        <w:t>副次的評価項目：肺炎、リウマチ性疾患症状の増悪</w:t>
      </w:r>
    </w:p>
    <w:p w14:paraId="07ABAA7C" w14:textId="77777777" w:rsidR="003510F6" w:rsidRPr="00A50689" w:rsidRDefault="003510F6" w:rsidP="003510F6">
      <w:pPr>
        <w:autoSpaceDE w:val="0"/>
        <w:autoSpaceDN w:val="0"/>
        <w:jc w:val="left"/>
        <w:rPr>
          <w:rFonts w:asciiTheme="minorEastAsia" w:eastAsiaTheme="minorEastAsia" w:hAnsiTheme="minorEastAsia" w:cs=""/>
        </w:rPr>
      </w:pPr>
      <w:r w:rsidRPr="00A50689">
        <w:rPr>
          <w:rFonts w:asciiTheme="minorEastAsia" w:eastAsiaTheme="minorEastAsia" w:hAnsiTheme="minorEastAsia" w:cs="" w:hint="eastAsia"/>
        </w:rPr>
        <w:t>全生存期間の定義</w:t>
      </w:r>
      <w:r w:rsidRPr="00A50689">
        <w:rPr>
          <w:rFonts w:asciiTheme="minorEastAsia" w:eastAsiaTheme="minorEastAsia" w:hAnsiTheme="minorEastAsia" w:cs=""/>
        </w:rPr>
        <w:t xml:space="preserve"> </w:t>
      </w:r>
    </w:p>
    <w:p w14:paraId="5FB81935" w14:textId="77777777" w:rsidR="003510F6" w:rsidRPr="00A50689" w:rsidRDefault="003510F6" w:rsidP="003510F6">
      <w:pPr>
        <w:autoSpaceDE w:val="0"/>
        <w:autoSpaceDN w:val="0"/>
        <w:jc w:val="left"/>
        <w:rPr>
          <w:rFonts w:asciiTheme="minorEastAsia" w:eastAsiaTheme="minorEastAsia" w:hAnsiTheme="minorEastAsia" w:cs=""/>
        </w:rPr>
      </w:pPr>
      <w:r w:rsidRPr="00A50689">
        <w:rPr>
          <w:rFonts w:asciiTheme="minorEastAsia" w:eastAsiaTheme="minorEastAsia" w:hAnsiTheme="minorEastAsia" w:cs="" w:hint="eastAsia"/>
        </w:rPr>
        <w:t>登録日を起算日とし、あらゆる原因による死亡日までの期間。</w:t>
      </w:r>
      <w:r w:rsidRPr="00A50689">
        <w:rPr>
          <w:rFonts w:asciiTheme="minorEastAsia" w:eastAsiaTheme="minorEastAsia" w:hAnsiTheme="minorEastAsia" w:cs=""/>
        </w:rPr>
        <w:t xml:space="preserve"> </w:t>
      </w:r>
    </w:p>
    <w:p w14:paraId="34ABEF01" w14:textId="77777777" w:rsidR="003510F6" w:rsidRPr="00A50689" w:rsidRDefault="003510F6" w:rsidP="003510F6">
      <w:pPr>
        <w:autoSpaceDE w:val="0"/>
        <w:autoSpaceDN w:val="0"/>
        <w:jc w:val="left"/>
        <w:rPr>
          <w:rFonts w:asciiTheme="minorEastAsia" w:eastAsiaTheme="minorEastAsia" w:hAnsiTheme="minorEastAsia" w:cs=""/>
        </w:rPr>
      </w:pPr>
      <w:r w:rsidRPr="00A50689">
        <w:rPr>
          <w:rFonts w:asciiTheme="minorEastAsia" w:eastAsiaTheme="minorEastAsia" w:hAnsiTheme="minorEastAsia" w:cs="" w:hint="eastAsia"/>
        </w:rPr>
        <w:t>生存例では最終生存確認日をもって打ち切りとする。</w:t>
      </w:r>
      <w:r w:rsidRPr="00A50689">
        <w:rPr>
          <w:rFonts w:asciiTheme="minorEastAsia" w:eastAsiaTheme="minorEastAsia" w:hAnsiTheme="minorEastAsia" w:cs=""/>
        </w:rPr>
        <w:t xml:space="preserve"> </w:t>
      </w:r>
    </w:p>
    <w:p w14:paraId="04077AD5" w14:textId="77777777" w:rsidR="00A50689" w:rsidRDefault="003510F6" w:rsidP="00A50689">
      <w:pPr>
        <w:overflowPunct/>
        <w:adjustRightInd/>
        <w:textAlignment w:val="auto"/>
        <w:rPr>
          <w:rFonts w:asciiTheme="minorEastAsia" w:eastAsiaTheme="minorEastAsia" w:hAnsiTheme="minorEastAsia" w:cs=""/>
        </w:rPr>
      </w:pPr>
      <w:r w:rsidRPr="00A50689">
        <w:rPr>
          <w:rFonts w:asciiTheme="minorEastAsia" w:eastAsiaTheme="minorEastAsia" w:hAnsiTheme="minorEastAsia" w:cs="" w:hint="eastAsia"/>
        </w:rPr>
        <w:t>追跡不能例は追跡不能となる以前で生存が確認されていた最終日をもって打ち</w:t>
      </w:r>
      <w:r w:rsidRPr="00A50689">
        <w:rPr>
          <w:rFonts w:asciiTheme="minorEastAsia" w:eastAsiaTheme="minorEastAsia" w:hAnsiTheme="minorEastAsia" w:cs="" w:hint="eastAsia"/>
        </w:rPr>
        <w:lastRenderedPageBreak/>
        <w:t>切りとする。</w:t>
      </w:r>
    </w:p>
    <w:p w14:paraId="4CD0C9DD" w14:textId="77777777" w:rsidR="00A50689" w:rsidRDefault="00A50689" w:rsidP="00A50689">
      <w:pPr>
        <w:overflowPunct/>
        <w:adjustRightInd/>
        <w:textAlignment w:val="auto"/>
        <w:rPr>
          <w:rFonts w:asciiTheme="minorEastAsia" w:eastAsiaTheme="minorEastAsia" w:hAnsiTheme="minorEastAsia" w:cs=""/>
        </w:rPr>
      </w:pPr>
    </w:p>
    <w:p w14:paraId="6B6B3840" w14:textId="37AE3465" w:rsidR="009B1926" w:rsidRPr="00A50689" w:rsidRDefault="00A50689" w:rsidP="00A50689">
      <w:pPr>
        <w:overflowPunct/>
        <w:adjustRightInd/>
        <w:textAlignment w:val="auto"/>
        <w:rPr>
          <w:color w:val="4472C4"/>
          <w:u w:val="single"/>
        </w:rPr>
      </w:pPr>
      <w:r>
        <w:rPr>
          <w:rFonts w:asciiTheme="minorEastAsia" w:eastAsiaTheme="minorEastAsia" w:hAnsiTheme="minorEastAsia" w:cs="" w:hint="eastAsia"/>
        </w:rPr>
        <w:t xml:space="preserve">　　</w:t>
      </w:r>
      <w:r w:rsidR="009B1926" w:rsidRPr="00A50689">
        <w:rPr>
          <w:rFonts w:hint="eastAsia"/>
          <w:u w:val="single"/>
        </w:rPr>
        <w:t>研究の期間</w:t>
      </w:r>
    </w:p>
    <w:p w14:paraId="6B0B78B8" w14:textId="12A26505" w:rsidR="003510F6" w:rsidRPr="00A50689" w:rsidRDefault="003510F6" w:rsidP="003510F6">
      <w:pPr>
        <w:pStyle w:val="a5"/>
        <w:ind w:leftChars="0" w:left="420"/>
        <w:rPr>
          <w:rFonts w:asciiTheme="minorEastAsia" w:eastAsiaTheme="minorEastAsia" w:hAnsiTheme="minorEastAsia" w:cs=""/>
        </w:rPr>
      </w:pPr>
      <w:r>
        <w:rPr>
          <w:rFonts w:asciiTheme="minorEastAsia" w:eastAsiaTheme="minorEastAsia" w:hAnsiTheme="minorEastAsia" w:cs="" w:hint="eastAsia"/>
          <w:sz w:val="22"/>
          <w:szCs w:val="22"/>
        </w:rPr>
        <w:t xml:space="preserve">　　</w:t>
      </w:r>
      <w:r w:rsidRPr="00A50689">
        <w:rPr>
          <w:rFonts w:asciiTheme="minorEastAsia" w:eastAsiaTheme="minorEastAsia" w:hAnsiTheme="minorEastAsia" w:cs="" w:hint="eastAsia"/>
        </w:rPr>
        <w:t>登録期間：臨床研究等倫理審査委員会承認後～</w:t>
      </w:r>
      <w:r w:rsidRPr="00A50689">
        <w:rPr>
          <w:rFonts w:asciiTheme="minorEastAsia" w:eastAsiaTheme="minorEastAsia" w:hAnsiTheme="minorEastAsia" w:cs=""/>
        </w:rPr>
        <w:t>2020</w:t>
      </w:r>
      <w:r w:rsidRPr="00A50689">
        <w:rPr>
          <w:rFonts w:asciiTheme="minorEastAsia" w:eastAsiaTheme="minorEastAsia" w:hAnsiTheme="minorEastAsia" w:cs="" w:hint="eastAsia"/>
        </w:rPr>
        <w:t>年1</w:t>
      </w:r>
      <w:r w:rsidRPr="00A50689">
        <w:rPr>
          <w:rFonts w:asciiTheme="minorEastAsia" w:eastAsiaTheme="minorEastAsia" w:hAnsiTheme="minorEastAsia" w:cs=""/>
        </w:rPr>
        <w:t>2</w:t>
      </w:r>
      <w:r w:rsidRPr="00A50689">
        <w:rPr>
          <w:rFonts w:asciiTheme="minorEastAsia" w:eastAsiaTheme="minorEastAsia" w:hAnsiTheme="minorEastAsia" w:cs="" w:hint="eastAsia"/>
        </w:rPr>
        <w:t>月3</w:t>
      </w:r>
      <w:r w:rsidRPr="00A50689">
        <w:rPr>
          <w:rFonts w:asciiTheme="minorEastAsia" w:eastAsiaTheme="minorEastAsia" w:hAnsiTheme="minorEastAsia" w:cs=""/>
        </w:rPr>
        <w:t>1</w:t>
      </w:r>
      <w:r w:rsidRPr="00A50689">
        <w:rPr>
          <w:rFonts w:asciiTheme="minorEastAsia" w:eastAsiaTheme="minorEastAsia" w:hAnsiTheme="minorEastAsia" w:cs="" w:hint="eastAsia"/>
        </w:rPr>
        <w:t>日</w:t>
      </w:r>
    </w:p>
    <w:p w14:paraId="372DABEE" w14:textId="4FC2FB8C" w:rsidR="00AB1F87" w:rsidRPr="003510F6" w:rsidRDefault="003510F6" w:rsidP="003510F6">
      <w:pPr>
        <w:pStyle w:val="a5"/>
        <w:suppressAutoHyphens/>
        <w:overflowPunct/>
        <w:spacing w:line="238" w:lineRule="atLeast"/>
        <w:ind w:leftChars="0" w:left="420"/>
        <w:jc w:val="left"/>
        <w:rPr>
          <w:u w:val="single"/>
        </w:rPr>
      </w:pPr>
      <w:r w:rsidRPr="00A50689">
        <w:rPr>
          <w:rFonts w:asciiTheme="minorEastAsia" w:eastAsiaTheme="minorEastAsia" w:hAnsiTheme="minorEastAsia" w:cs="" w:hint="eastAsia"/>
        </w:rPr>
        <w:t xml:space="preserve">　　追跡期間：臨床研究等倫理審査委員会承認後～</w:t>
      </w:r>
      <w:r w:rsidRPr="00A50689">
        <w:rPr>
          <w:rFonts w:asciiTheme="minorEastAsia" w:eastAsiaTheme="minorEastAsia" w:hAnsiTheme="minorEastAsia" w:cs=""/>
        </w:rPr>
        <w:t>202</w:t>
      </w:r>
      <w:r w:rsidRPr="00A50689">
        <w:rPr>
          <w:rFonts w:asciiTheme="minorEastAsia" w:eastAsiaTheme="minorEastAsia" w:hAnsiTheme="minorEastAsia" w:cs="" w:hint="eastAsia"/>
        </w:rPr>
        <w:t>1年</w:t>
      </w:r>
      <w:r w:rsidRPr="00A50689">
        <w:rPr>
          <w:rFonts w:asciiTheme="minorEastAsia" w:eastAsiaTheme="minorEastAsia" w:hAnsiTheme="minorEastAsia" w:cs=""/>
        </w:rPr>
        <w:t>12</w:t>
      </w:r>
      <w:r w:rsidRPr="00A50689">
        <w:rPr>
          <w:rFonts w:asciiTheme="minorEastAsia" w:eastAsiaTheme="minorEastAsia" w:hAnsiTheme="minorEastAsia" w:cs="" w:hint="eastAsia"/>
        </w:rPr>
        <w:t>月3</w:t>
      </w:r>
      <w:r w:rsidRPr="00A50689">
        <w:rPr>
          <w:rFonts w:asciiTheme="minorEastAsia" w:eastAsiaTheme="minorEastAsia" w:hAnsiTheme="minorEastAsia" w:cs=""/>
        </w:rPr>
        <w:t>1</w:t>
      </w:r>
      <w:r w:rsidRPr="00A50689">
        <w:rPr>
          <w:rFonts w:asciiTheme="minorEastAsia" w:eastAsiaTheme="minorEastAsia" w:hAnsiTheme="minorEastAsia" w:cs="" w:hint="eastAsia"/>
        </w:rPr>
        <w:t>日</w:t>
      </w:r>
    </w:p>
    <w:p w14:paraId="6E29A984" w14:textId="77777777" w:rsidR="00AB1F87" w:rsidRDefault="00AB1F87" w:rsidP="009B1926">
      <w:pPr>
        <w:suppressAutoHyphens/>
        <w:overflowPunct/>
        <w:spacing w:line="238" w:lineRule="atLeast"/>
        <w:jc w:val="left"/>
        <w:rPr>
          <w:u w:val="single"/>
        </w:rPr>
      </w:pPr>
    </w:p>
    <w:p w14:paraId="4F5927E9" w14:textId="520DF087" w:rsidR="009B1926" w:rsidRDefault="00A50689" w:rsidP="009B1926">
      <w:pPr>
        <w:suppressAutoHyphens/>
        <w:overflowPunct/>
        <w:spacing w:line="238" w:lineRule="atLeast"/>
        <w:jc w:val="left"/>
        <w:rPr>
          <w:u w:val="single"/>
        </w:rPr>
      </w:pPr>
      <w:r>
        <w:rPr>
          <w:rFonts w:asciiTheme="minorEastAsia" w:eastAsiaTheme="minorEastAsia" w:hAnsiTheme="minorEastAsia" w:hint="eastAsia"/>
          <w:b/>
        </w:rPr>
        <w:t xml:space="preserve">　　</w:t>
      </w:r>
      <w:r w:rsidR="009B1926" w:rsidRPr="00A50689">
        <w:rPr>
          <w:rFonts w:asciiTheme="minorEastAsia" w:eastAsiaTheme="minorEastAsia" w:hAnsiTheme="minorEastAsia" w:hint="eastAsia"/>
          <w:u w:val="single"/>
        </w:rPr>
        <w:t>研究対象者</w:t>
      </w:r>
      <w:r w:rsidR="009B1926" w:rsidRPr="00A50689">
        <w:rPr>
          <w:rFonts w:hint="eastAsia"/>
          <w:u w:val="single"/>
        </w:rPr>
        <w:t>の選定方針</w:t>
      </w:r>
    </w:p>
    <w:p w14:paraId="7BD14088" w14:textId="77777777" w:rsidR="00A50689" w:rsidRPr="00A50689" w:rsidRDefault="00A50689" w:rsidP="009B1926">
      <w:pPr>
        <w:suppressAutoHyphens/>
        <w:overflowPunct/>
        <w:spacing w:line="238" w:lineRule="atLeast"/>
        <w:jc w:val="left"/>
        <w:rPr>
          <w:rFonts w:ascii="Times New Roman" w:hAnsi="Times New Roman" w:cs="Times New Roman"/>
          <w:spacing w:val="2"/>
          <w:u w:val="single"/>
        </w:rPr>
      </w:pPr>
    </w:p>
    <w:p w14:paraId="41289340"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Ｓ" w:hint="eastAsia"/>
        </w:rPr>
        <w:t>対象は</w:t>
      </w:r>
      <w:r w:rsidRPr="00A50689">
        <w:rPr>
          <w:rFonts w:asciiTheme="minorEastAsia" w:eastAsiaTheme="minorEastAsia" w:hAnsiTheme="minorEastAsia" w:cs="-Ｓ"/>
        </w:rPr>
        <w:t>2020</w:t>
      </w:r>
      <w:r w:rsidRPr="00A50689">
        <w:rPr>
          <w:rFonts w:asciiTheme="minorEastAsia" w:eastAsiaTheme="minorEastAsia" w:hAnsiTheme="minorEastAsia" w:cs="-Ｓ" w:hint="eastAsia"/>
        </w:rPr>
        <w:t>年倫理委員会承認後～</w:t>
      </w:r>
      <w:r w:rsidRPr="00A50689">
        <w:rPr>
          <w:rFonts w:asciiTheme="minorEastAsia" w:eastAsiaTheme="minorEastAsia" w:hAnsiTheme="minorEastAsia" w:cs="-Ｓ"/>
        </w:rPr>
        <w:t>2020</w:t>
      </w:r>
      <w:r w:rsidRPr="00A50689">
        <w:rPr>
          <w:rFonts w:asciiTheme="minorEastAsia" w:eastAsiaTheme="minorEastAsia" w:hAnsiTheme="minorEastAsia" w:cs="-Ｓ" w:hint="eastAsia"/>
        </w:rPr>
        <w:t>年1</w:t>
      </w:r>
      <w:r w:rsidRPr="00A50689">
        <w:rPr>
          <w:rFonts w:asciiTheme="minorEastAsia" w:eastAsiaTheme="minorEastAsia" w:hAnsiTheme="minorEastAsia" w:cs="-Ｓ"/>
        </w:rPr>
        <w:t>2</w:t>
      </w:r>
      <w:r w:rsidRPr="00A50689">
        <w:rPr>
          <w:rFonts w:asciiTheme="minorEastAsia" w:eastAsiaTheme="minorEastAsia" w:hAnsiTheme="minorEastAsia" w:cs="-Ｓ" w:hint="eastAsia"/>
        </w:rPr>
        <w:t>月3</w:t>
      </w:r>
      <w:r w:rsidRPr="00A50689">
        <w:rPr>
          <w:rFonts w:asciiTheme="minorEastAsia" w:eastAsiaTheme="minorEastAsia" w:hAnsiTheme="minorEastAsia" w:cs="-Ｓ"/>
        </w:rPr>
        <w:t>1</w:t>
      </w:r>
      <w:r w:rsidRPr="00A50689">
        <w:rPr>
          <w:rFonts w:asciiTheme="minorEastAsia" w:eastAsiaTheme="minorEastAsia" w:hAnsiTheme="minorEastAsia" w:cs="-Ｓ" w:hint="eastAsia"/>
        </w:rPr>
        <w:t>日までの期間に当院または共同研究施設を受診し、</w:t>
      </w:r>
      <w:r w:rsidRPr="00A50689">
        <w:rPr>
          <w:rFonts w:asciiTheme="minorEastAsia" w:eastAsiaTheme="minorEastAsia" w:hAnsiTheme="minorEastAsia" w:cs="Segoe UI"/>
          <w:color w:val="000000" w:themeColor="text1"/>
        </w:rPr>
        <w:t>COVID-19</w:t>
      </w:r>
      <w:r w:rsidRPr="00A50689">
        <w:rPr>
          <w:rFonts w:asciiTheme="minorEastAsia" w:eastAsiaTheme="minorEastAsia" w:hAnsiTheme="minorEastAsia" w:cs="-Ｓ" w:hint="eastAsia"/>
        </w:rPr>
        <w:t>が疑われ、診断目的に</w:t>
      </w:r>
      <w:r w:rsidRPr="00A50689">
        <w:rPr>
          <w:rFonts w:asciiTheme="minorEastAsia" w:eastAsiaTheme="minorEastAsia" w:hAnsiTheme="minorEastAsia" w:cs="Arial"/>
          <w:shd w:val="clear" w:color="auto" w:fill="FFFFFF"/>
        </w:rPr>
        <w:t>SARS-CoV-2遺伝子検査</w:t>
      </w:r>
      <w:r w:rsidRPr="00A50689">
        <w:rPr>
          <w:rFonts w:asciiTheme="minorEastAsia" w:eastAsiaTheme="minorEastAsia" w:hAnsiTheme="minorEastAsia" w:cs="Segoe UI" w:hint="eastAsia"/>
          <w:color w:val="000000" w:themeColor="text1"/>
        </w:rPr>
        <w:t>または血清学的検査を受けた</w:t>
      </w:r>
      <w:r w:rsidRPr="00A50689">
        <w:rPr>
          <w:rFonts w:asciiTheme="minorEastAsia" w:eastAsiaTheme="minorEastAsia" w:hAnsiTheme="minorEastAsia" w:cs="-Ｓ" w:hint="eastAsia"/>
        </w:rPr>
        <w:t>小児リウマチ性疾患患者。</w:t>
      </w:r>
    </w:p>
    <w:p w14:paraId="4CA5CB20" w14:textId="77777777" w:rsidR="003510F6" w:rsidRPr="00A50689" w:rsidRDefault="003510F6" w:rsidP="003510F6">
      <w:pPr>
        <w:widowControl/>
        <w:jc w:val="left"/>
        <w:rPr>
          <w:rFonts w:asciiTheme="minorEastAsia" w:eastAsiaTheme="minorEastAsia" w:hAnsiTheme="minorEastAsia" w:cs="Segoe UI"/>
          <w:color w:val="000000" w:themeColor="text1"/>
        </w:rPr>
      </w:pPr>
      <w:r w:rsidRPr="00A50689">
        <w:rPr>
          <w:rFonts w:asciiTheme="minorEastAsia" w:eastAsiaTheme="minorEastAsia" w:hAnsiTheme="minorEastAsia" w:cs="-Ｓ" w:hint="eastAsia"/>
        </w:rPr>
        <w:t>また、対象として</w:t>
      </w:r>
      <w:r w:rsidRPr="00A50689">
        <w:rPr>
          <w:rFonts w:asciiTheme="minorEastAsia" w:eastAsiaTheme="minorEastAsia" w:hAnsiTheme="minorEastAsia" w:cs="Segoe UI"/>
          <w:color w:val="000000" w:themeColor="text1"/>
        </w:rPr>
        <w:t>COVID-19</w:t>
      </w:r>
      <w:r w:rsidRPr="00A50689">
        <w:rPr>
          <w:rFonts w:asciiTheme="minorEastAsia" w:eastAsiaTheme="minorEastAsia" w:hAnsiTheme="minorEastAsia" w:cs="Segoe UI" w:hint="eastAsia"/>
          <w:color w:val="000000" w:themeColor="text1"/>
        </w:rPr>
        <w:t>が疑われ、診断目的に</w:t>
      </w:r>
      <w:r w:rsidRPr="00A50689">
        <w:rPr>
          <w:rFonts w:asciiTheme="minorEastAsia" w:eastAsiaTheme="minorEastAsia" w:hAnsiTheme="minorEastAsia" w:cs="Arial"/>
          <w:shd w:val="clear" w:color="auto" w:fill="FFFFFF"/>
        </w:rPr>
        <w:t>SARS-CoV-2遺伝子検査</w:t>
      </w:r>
      <w:r w:rsidRPr="00A50689">
        <w:rPr>
          <w:rFonts w:asciiTheme="minorEastAsia" w:eastAsiaTheme="minorEastAsia" w:hAnsiTheme="minorEastAsia" w:cs="Segoe UI" w:hint="eastAsia"/>
          <w:color w:val="000000" w:themeColor="text1"/>
        </w:rPr>
        <w:t>または血清学的検査を受けた小児患者。</w:t>
      </w:r>
    </w:p>
    <w:p w14:paraId="0F6E7267"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Ｓ" w:hint="eastAsia"/>
        </w:rPr>
        <w:t>ただし以下の適格規準をすべて満たす患者。</w:t>
      </w:r>
    </w:p>
    <w:p w14:paraId="1B27A2DA"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Ｓ" w:hint="eastAsia"/>
        </w:rPr>
        <w:t>具体的には以下の適格規準を満たす患者を対象とする。</w:t>
      </w:r>
      <w:r w:rsidRPr="00A50689">
        <w:rPr>
          <w:rFonts w:asciiTheme="minorEastAsia" w:eastAsiaTheme="minorEastAsia" w:hAnsiTheme="minorEastAsia" w:cs="-Ｓ"/>
        </w:rPr>
        <w:t xml:space="preserve"> </w:t>
      </w:r>
    </w:p>
    <w:p w14:paraId="5A9F38F8" w14:textId="791F89A8" w:rsidR="003510F6" w:rsidRPr="00A50689" w:rsidRDefault="003510F6" w:rsidP="003510F6">
      <w:pPr>
        <w:pStyle w:val="Default"/>
        <w:rPr>
          <w:rFonts w:asciiTheme="minorEastAsia" w:eastAsiaTheme="minorEastAsia" w:hAnsiTheme="minorEastAsia" w:cs="-Ｓ"/>
          <w:u w:val="single"/>
        </w:rPr>
      </w:pPr>
      <w:r w:rsidRPr="00A50689">
        <w:rPr>
          <w:rFonts w:asciiTheme="minorEastAsia" w:eastAsiaTheme="minorEastAsia" w:hAnsiTheme="minorEastAsia" w:cs="-Ｓ" w:hint="eastAsia"/>
          <w:u w:val="single"/>
        </w:rPr>
        <w:t>選択基準</w:t>
      </w:r>
      <w:r w:rsidRPr="00A50689">
        <w:rPr>
          <w:rFonts w:asciiTheme="minorEastAsia" w:eastAsiaTheme="minorEastAsia" w:hAnsiTheme="minorEastAsia" w:cs="-Ｓ"/>
          <w:u w:val="single"/>
        </w:rPr>
        <w:t xml:space="preserve"> </w:t>
      </w:r>
    </w:p>
    <w:p w14:paraId="29596FA4"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Ｓ" w:hint="eastAsia"/>
        </w:rPr>
        <w:t>１）リウマチ疾患群</w:t>
      </w:r>
    </w:p>
    <w:p w14:paraId="671CAF7B"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Segoe UI" w:hint="eastAsia"/>
          <w:color w:val="000000" w:themeColor="text1"/>
        </w:rPr>
        <w:t>①</w:t>
      </w:r>
      <w:r w:rsidRPr="00A50689">
        <w:rPr>
          <w:rFonts w:asciiTheme="minorEastAsia" w:eastAsiaTheme="minorEastAsia" w:hAnsiTheme="minorEastAsia" w:cs="-Ｓ" w:hint="eastAsia"/>
        </w:rPr>
        <w:t>対象患者の年齢（0歳以上19歳未満）</w:t>
      </w:r>
    </w:p>
    <w:p w14:paraId="5284F7C5"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Ｓ" w:hint="eastAsia"/>
        </w:rPr>
        <w:t>②性別不問</w:t>
      </w:r>
    </w:p>
    <w:p w14:paraId="52222498" w14:textId="77777777" w:rsidR="003510F6" w:rsidRPr="00A50689" w:rsidRDefault="003510F6" w:rsidP="003510F6">
      <w:pPr>
        <w:pStyle w:val="Default"/>
        <w:rPr>
          <w:rFonts w:asciiTheme="minorEastAsia" w:eastAsiaTheme="minorEastAsia" w:hAnsiTheme="minorEastAsia" w:cs="Segoe UI"/>
          <w:color w:val="000000" w:themeColor="text1"/>
        </w:rPr>
      </w:pPr>
      <w:r w:rsidRPr="00A50689">
        <w:rPr>
          <w:rFonts w:asciiTheme="minorEastAsia" w:eastAsiaTheme="minorEastAsia" w:hAnsiTheme="minorEastAsia" w:cs="-Ｓ" w:hint="eastAsia"/>
        </w:rPr>
        <w:t>③</w:t>
      </w:r>
      <w:r w:rsidRPr="00A50689">
        <w:rPr>
          <w:rFonts w:asciiTheme="minorEastAsia" w:eastAsiaTheme="minorEastAsia" w:hAnsiTheme="minorEastAsia" w:cs="Segoe UI"/>
          <w:color w:val="000000" w:themeColor="text1"/>
        </w:rPr>
        <w:t>COVID-19</w:t>
      </w:r>
      <w:r w:rsidRPr="00A50689">
        <w:rPr>
          <w:rFonts w:asciiTheme="minorEastAsia" w:eastAsiaTheme="minorEastAsia" w:hAnsiTheme="minorEastAsia" w:cs="Segoe UI" w:hint="eastAsia"/>
          <w:color w:val="000000" w:themeColor="text1"/>
        </w:rPr>
        <w:t>が疑われる（発熱3</w:t>
      </w:r>
      <w:r w:rsidRPr="00A50689">
        <w:rPr>
          <w:rFonts w:asciiTheme="minorEastAsia" w:eastAsiaTheme="minorEastAsia" w:hAnsiTheme="minorEastAsia" w:cs="Segoe UI"/>
          <w:color w:val="000000" w:themeColor="text1"/>
        </w:rPr>
        <w:t>7.5</w:t>
      </w:r>
      <w:r w:rsidRPr="00A50689">
        <w:rPr>
          <w:rFonts w:asciiTheme="minorEastAsia" w:eastAsiaTheme="minorEastAsia" w:hAnsiTheme="minorEastAsia" w:cs="Segoe UI" w:hint="eastAsia"/>
          <w:color w:val="000000" w:themeColor="text1"/>
        </w:rPr>
        <w:t>℃以上、咳嗽、倦怠感、呼吸困難などを認める。または、</w:t>
      </w:r>
      <w:r w:rsidRPr="00A50689">
        <w:rPr>
          <w:rFonts w:asciiTheme="minorEastAsia" w:eastAsiaTheme="minorEastAsia" w:hAnsiTheme="minorEastAsia" w:cs="Segoe UI"/>
          <w:color w:val="000000" w:themeColor="text1"/>
        </w:rPr>
        <w:t>COVID-19</w:t>
      </w:r>
      <w:r w:rsidRPr="00A50689">
        <w:rPr>
          <w:rFonts w:asciiTheme="minorEastAsia" w:eastAsiaTheme="minorEastAsia" w:hAnsiTheme="minorEastAsia" w:hint="eastAsia"/>
        </w:rPr>
        <w:t>濃厚接触者＋無症候＋ＣＴで肺炎あり</w:t>
      </w:r>
      <w:r w:rsidRPr="00A50689">
        <w:rPr>
          <w:rFonts w:asciiTheme="minorEastAsia" w:eastAsiaTheme="minorEastAsia" w:hAnsiTheme="minorEastAsia" w:cs="Segoe UI" w:hint="eastAsia"/>
          <w:color w:val="000000" w:themeColor="text1"/>
        </w:rPr>
        <w:t>）</w:t>
      </w:r>
    </w:p>
    <w:p w14:paraId="02E2C7DE" w14:textId="77777777" w:rsidR="003510F6" w:rsidRPr="00A50689" w:rsidRDefault="003510F6" w:rsidP="003510F6">
      <w:pPr>
        <w:pStyle w:val="Default"/>
        <w:rPr>
          <w:rFonts w:asciiTheme="minorEastAsia" w:eastAsiaTheme="minorEastAsia" w:hAnsiTheme="minorEastAsia" w:cs="Segoe UI"/>
          <w:color w:val="000000" w:themeColor="text1"/>
        </w:rPr>
      </w:pPr>
      <w:r w:rsidRPr="00A50689">
        <w:rPr>
          <w:rFonts w:asciiTheme="minorEastAsia" w:eastAsiaTheme="minorEastAsia" w:hAnsiTheme="minorEastAsia" w:cs="Segoe UI" w:hint="eastAsia"/>
          <w:color w:val="000000" w:themeColor="text1"/>
        </w:rPr>
        <w:t>④</w:t>
      </w:r>
      <w:r w:rsidRPr="00A50689">
        <w:rPr>
          <w:rFonts w:asciiTheme="minorEastAsia" w:eastAsiaTheme="minorEastAsia" w:hAnsiTheme="minorEastAsia" w:cs="Arial"/>
          <w:shd w:val="clear" w:color="auto" w:fill="FFFFFF"/>
        </w:rPr>
        <w:t>SARS-CoV-2遺伝子検査</w:t>
      </w:r>
      <w:r w:rsidRPr="00A50689">
        <w:rPr>
          <w:rFonts w:asciiTheme="minorEastAsia" w:eastAsiaTheme="minorEastAsia" w:hAnsiTheme="minorEastAsia" w:cs="Segoe UI" w:hint="eastAsia"/>
          <w:color w:val="000000" w:themeColor="text1"/>
        </w:rPr>
        <w:t>または血清学的検査実施例</w:t>
      </w:r>
    </w:p>
    <w:p w14:paraId="511A51A9" w14:textId="77777777" w:rsidR="003510F6" w:rsidRDefault="003510F6" w:rsidP="003510F6">
      <w:pPr>
        <w:pStyle w:val="Default"/>
        <w:rPr>
          <w:rFonts w:asciiTheme="minorEastAsia" w:eastAsiaTheme="minorEastAsia" w:hAnsiTheme="minorEastAsia" w:cs="Segoe UI"/>
          <w:color w:val="000000" w:themeColor="text1"/>
        </w:rPr>
      </w:pPr>
      <w:r w:rsidRPr="00A50689">
        <w:rPr>
          <w:rFonts w:asciiTheme="minorEastAsia" w:eastAsiaTheme="minorEastAsia" w:hAnsiTheme="minorEastAsia" w:cs="Segoe UI" w:hint="eastAsia"/>
          <w:color w:val="000000" w:themeColor="text1"/>
        </w:rPr>
        <w:t>⑤小児リウマチ性疾患がある</w:t>
      </w:r>
    </w:p>
    <w:p w14:paraId="49F0D95B" w14:textId="77777777" w:rsidR="00A50689" w:rsidRPr="00A50689" w:rsidRDefault="00A50689" w:rsidP="003510F6">
      <w:pPr>
        <w:pStyle w:val="Default"/>
        <w:rPr>
          <w:rFonts w:asciiTheme="minorEastAsia" w:eastAsiaTheme="minorEastAsia" w:hAnsiTheme="minorEastAsia" w:cs="Segoe UI"/>
          <w:color w:val="000000" w:themeColor="text1"/>
        </w:rPr>
      </w:pPr>
    </w:p>
    <w:p w14:paraId="79BB9B35"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Ｓ" w:hint="eastAsia"/>
        </w:rPr>
        <w:t>２）対象群</w:t>
      </w:r>
    </w:p>
    <w:p w14:paraId="2D3E36CB"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Segoe UI" w:hint="eastAsia"/>
          <w:color w:val="000000" w:themeColor="text1"/>
        </w:rPr>
        <w:t>①</w:t>
      </w:r>
      <w:r w:rsidRPr="00A50689">
        <w:rPr>
          <w:rFonts w:asciiTheme="minorEastAsia" w:eastAsiaTheme="minorEastAsia" w:hAnsiTheme="minorEastAsia" w:cs="-Ｓ" w:hint="eastAsia"/>
        </w:rPr>
        <w:t>対象患者の年齢（0歳以上19歳未満）</w:t>
      </w:r>
    </w:p>
    <w:p w14:paraId="46C8CB02" w14:textId="77777777" w:rsidR="003510F6" w:rsidRPr="00A50689" w:rsidRDefault="003510F6" w:rsidP="003510F6">
      <w:pPr>
        <w:pStyle w:val="Default"/>
        <w:rPr>
          <w:rFonts w:asciiTheme="minorEastAsia" w:eastAsiaTheme="minorEastAsia" w:hAnsiTheme="minorEastAsia" w:cs="-Ｓ"/>
        </w:rPr>
      </w:pPr>
      <w:r w:rsidRPr="00A50689">
        <w:rPr>
          <w:rFonts w:asciiTheme="minorEastAsia" w:eastAsiaTheme="minorEastAsia" w:hAnsiTheme="minorEastAsia" w:cs="-Ｓ" w:hint="eastAsia"/>
        </w:rPr>
        <w:t>②性別不問</w:t>
      </w:r>
    </w:p>
    <w:p w14:paraId="2020ED96" w14:textId="77777777" w:rsidR="003510F6" w:rsidRPr="00A50689" w:rsidRDefault="003510F6" w:rsidP="003510F6">
      <w:pPr>
        <w:pStyle w:val="Default"/>
        <w:rPr>
          <w:rFonts w:asciiTheme="minorEastAsia" w:eastAsiaTheme="minorEastAsia" w:hAnsiTheme="minorEastAsia" w:cs="Segoe UI"/>
          <w:color w:val="000000" w:themeColor="text1"/>
        </w:rPr>
      </w:pPr>
      <w:r w:rsidRPr="00A50689">
        <w:rPr>
          <w:rFonts w:asciiTheme="minorEastAsia" w:eastAsiaTheme="minorEastAsia" w:hAnsiTheme="minorEastAsia" w:cs="-Ｓ" w:hint="eastAsia"/>
        </w:rPr>
        <w:t>③</w:t>
      </w:r>
      <w:r w:rsidRPr="00A50689">
        <w:rPr>
          <w:rFonts w:asciiTheme="minorEastAsia" w:eastAsiaTheme="minorEastAsia" w:hAnsiTheme="minorEastAsia" w:cs="Segoe UI"/>
          <w:color w:val="000000" w:themeColor="text1"/>
        </w:rPr>
        <w:t>COVID-19</w:t>
      </w:r>
      <w:r w:rsidRPr="00A50689">
        <w:rPr>
          <w:rFonts w:asciiTheme="minorEastAsia" w:eastAsiaTheme="minorEastAsia" w:hAnsiTheme="minorEastAsia" w:cs="Segoe UI" w:hint="eastAsia"/>
          <w:color w:val="000000" w:themeColor="text1"/>
        </w:rPr>
        <w:t>が疑われる（発熱3</w:t>
      </w:r>
      <w:r w:rsidRPr="00A50689">
        <w:rPr>
          <w:rFonts w:asciiTheme="minorEastAsia" w:eastAsiaTheme="minorEastAsia" w:hAnsiTheme="minorEastAsia" w:cs="Segoe UI"/>
          <w:color w:val="000000" w:themeColor="text1"/>
        </w:rPr>
        <w:t>7.5</w:t>
      </w:r>
      <w:r w:rsidRPr="00A50689">
        <w:rPr>
          <w:rFonts w:asciiTheme="minorEastAsia" w:eastAsiaTheme="minorEastAsia" w:hAnsiTheme="minorEastAsia" w:cs="Segoe UI" w:hint="eastAsia"/>
          <w:color w:val="000000" w:themeColor="text1"/>
        </w:rPr>
        <w:t>℃以上、咳嗽、倦怠感、呼吸困難などを認める。または、</w:t>
      </w:r>
      <w:r w:rsidRPr="00A50689">
        <w:rPr>
          <w:rFonts w:asciiTheme="minorEastAsia" w:eastAsiaTheme="minorEastAsia" w:hAnsiTheme="minorEastAsia" w:cs="Segoe UI"/>
          <w:color w:val="000000" w:themeColor="text1"/>
        </w:rPr>
        <w:t>COVID-19</w:t>
      </w:r>
      <w:r w:rsidRPr="00A50689">
        <w:rPr>
          <w:rFonts w:asciiTheme="minorEastAsia" w:eastAsiaTheme="minorEastAsia" w:hAnsiTheme="minorEastAsia" w:hint="eastAsia"/>
        </w:rPr>
        <w:t>濃厚接触者＋無症候＋ＣＴで肺炎あり</w:t>
      </w:r>
      <w:r w:rsidRPr="00A50689">
        <w:rPr>
          <w:rFonts w:asciiTheme="minorEastAsia" w:eastAsiaTheme="minorEastAsia" w:hAnsiTheme="minorEastAsia" w:cs="Segoe UI" w:hint="eastAsia"/>
          <w:color w:val="000000" w:themeColor="text1"/>
        </w:rPr>
        <w:t>）</w:t>
      </w:r>
    </w:p>
    <w:p w14:paraId="2A474F83" w14:textId="77777777" w:rsidR="003510F6" w:rsidRPr="00A50689" w:rsidRDefault="003510F6" w:rsidP="003510F6">
      <w:pPr>
        <w:pStyle w:val="Default"/>
        <w:rPr>
          <w:rFonts w:asciiTheme="minorEastAsia" w:eastAsiaTheme="minorEastAsia" w:hAnsiTheme="minorEastAsia" w:cs="Segoe UI"/>
          <w:color w:val="000000" w:themeColor="text1"/>
        </w:rPr>
      </w:pPr>
      <w:r w:rsidRPr="00A50689">
        <w:rPr>
          <w:rFonts w:asciiTheme="minorEastAsia" w:eastAsiaTheme="minorEastAsia" w:hAnsiTheme="minorEastAsia" w:cs="Segoe UI" w:hint="eastAsia"/>
          <w:color w:val="000000" w:themeColor="text1"/>
        </w:rPr>
        <w:t>④</w:t>
      </w:r>
      <w:r w:rsidRPr="00A50689">
        <w:rPr>
          <w:rFonts w:asciiTheme="minorEastAsia" w:eastAsiaTheme="minorEastAsia" w:hAnsiTheme="minorEastAsia" w:cs="Arial"/>
          <w:shd w:val="clear" w:color="auto" w:fill="FFFFFF"/>
        </w:rPr>
        <w:t>SARS-CoV-2遺伝子検査</w:t>
      </w:r>
      <w:r w:rsidRPr="00A50689">
        <w:rPr>
          <w:rFonts w:asciiTheme="minorEastAsia" w:eastAsiaTheme="minorEastAsia" w:hAnsiTheme="minorEastAsia" w:cs="Segoe UI" w:hint="eastAsia"/>
          <w:color w:val="000000" w:themeColor="text1"/>
        </w:rPr>
        <w:t>または血清学的検査実施例</w:t>
      </w:r>
    </w:p>
    <w:p w14:paraId="0CC21B07" w14:textId="77777777" w:rsidR="003510F6" w:rsidRDefault="003510F6" w:rsidP="003510F6">
      <w:pPr>
        <w:pStyle w:val="Default"/>
        <w:rPr>
          <w:rFonts w:asciiTheme="minorEastAsia" w:eastAsiaTheme="minorEastAsia" w:hAnsiTheme="minorEastAsia" w:cs="Segoe UI"/>
          <w:color w:val="000000" w:themeColor="text1"/>
        </w:rPr>
      </w:pPr>
      <w:r w:rsidRPr="00A50689">
        <w:rPr>
          <w:rFonts w:asciiTheme="minorEastAsia" w:eastAsiaTheme="minorEastAsia" w:hAnsiTheme="minorEastAsia" w:cs="Segoe UI" w:hint="eastAsia"/>
          <w:color w:val="000000" w:themeColor="text1"/>
        </w:rPr>
        <w:t>⑤リウマチ疾患の既往がない</w:t>
      </w:r>
    </w:p>
    <w:p w14:paraId="37CF647B" w14:textId="77777777" w:rsidR="00A50689" w:rsidRPr="00A50689" w:rsidRDefault="00A50689" w:rsidP="003510F6">
      <w:pPr>
        <w:pStyle w:val="Default"/>
        <w:rPr>
          <w:rFonts w:asciiTheme="minorEastAsia" w:eastAsiaTheme="minorEastAsia" w:hAnsiTheme="minorEastAsia" w:cs="Segoe UI"/>
          <w:color w:val="000000" w:themeColor="text1"/>
        </w:rPr>
      </w:pPr>
    </w:p>
    <w:p w14:paraId="0D938522" w14:textId="2A4E9628" w:rsidR="003510F6" w:rsidRPr="00A50689" w:rsidRDefault="003510F6" w:rsidP="003510F6">
      <w:pPr>
        <w:pStyle w:val="Default"/>
        <w:rPr>
          <w:rFonts w:asciiTheme="minorEastAsia" w:eastAsiaTheme="minorEastAsia" w:hAnsiTheme="minorEastAsia" w:cs="-Ｓ"/>
          <w:u w:val="single"/>
        </w:rPr>
      </w:pPr>
      <w:r w:rsidRPr="00A50689">
        <w:rPr>
          <w:rFonts w:asciiTheme="minorEastAsia" w:eastAsiaTheme="minorEastAsia" w:hAnsiTheme="minorEastAsia" w:cs="-Ｓ" w:hint="eastAsia"/>
          <w:u w:val="single"/>
        </w:rPr>
        <w:t>除外基準</w:t>
      </w:r>
      <w:r w:rsidRPr="00A50689">
        <w:rPr>
          <w:rFonts w:asciiTheme="minorEastAsia" w:eastAsiaTheme="minorEastAsia" w:hAnsiTheme="minorEastAsia" w:cs="-Ｓ"/>
          <w:u w:val="single"/>
        </w:rPr>
        <w:t xml:space="preserve"> </w:t>
      </w:r>
    </w:p>
    <w:p w14:paraId="6F67158F" w14:textId="77777777" w:rsidR="003510F6" w:rsidRPr="00A50689" w:rsidRDefault="003510F6" w:rsidP="003510F6">
      <w:pPr>
        <w:pStyle w:val="Default"/>
        <w:rPr>
          <w:rFonts w:asciiTheme="minorEastAsia" w:eastAsiaTheme="minorEastAsia" w:hAnsiTheme="minorEastAsia"/>
        </w:rPr>
      </w:pPr>
      <w:r w:rsidRPr="00A50689">
        <w:rPr>
          <w:rFonts w:asciiTheme="minorEastAsia" w:eastAsiaTheme="minorEastAsia" w:hAnsiTheme="minorEastAsia" w:hint="eastAsia"/>
        </w:rPr>
        <w:t>①本人または代諾者からの同意が得られなかった場合。</w:t>
      </w:r>
    </w:p>
    <w:p w14:paraId="60B2EF3B" w14:textId="77777777" w:rsidR="003510F6" w:rsidRPr="00A50689" w:rsidRDefault="003510F6" w:rsidP="003510F6">
      <w:pPr>
        <w:pStyle w:val="Default"/>
        <w:rPr>
          <w:rFonts w:asciiTheme="minorEastAsia" w:eastAsiaTheme="minorEastAsia" w:hAnsiTheme="minorEastAsia"/>
        </w:rPr>
      </w:pPr>
      <w:r w:rsidRPr="00A50689">
        <w:rPr>
          <w:rFonts w:asciiTheme="minorEastAsia" w:eastAsiaTheme="minorEastAsia" w:hAnsiTheme="minorEastAsia" w:hint="eastAsia"/>
        </w:rPr>
        <w:t>②</w:t>
      </w:r>
      <w:r w:rsidRPr="00A50689">
        <w:rPr>
          <w:rFonts w:asciiTheme="minorEastAsia" w:eastAsiaTheme="minorEastAsia" w:hAnsiTheme="minorEastAsia"/>
        </w:rPr>
        <w:t>主治医が不適切と判断した</w:t>
      </w:r>
      <w:r w:rsidRPr="00A50689">
        <w:rPr>
          <w:rFonts w:asciiTheme="minorEastAsia" w:eastAsiaTheme="minorEastAsia" w:hAnsiTheme="minorEastAsia" w:hint="eastAsia"/>
        </w:rPr>
        <w:t>場合。</w:t>
      </w:r>
    </w:p>
    <w:p w14:paraId="63EEAEF4" w14:textId="4B909402" w:rsidR="009B1926" w:rsidRPr="00A50689" w:rsidRDefault="003510F6" w:rsidP="003510F6">
      <w:pPr>
        <w:pStyle w:val="a5"/>
        <w:overflowPunct/>
        <w:adjustRightInd/>
        <w:ind w:leftChars="0" w:left="0"/>
        <w:textAlignment w:val="auto"/>
        <w:rPr>
          <w:b/>
        </w:rPr>
      </w:pPr>
      <w:r w:rsidRPr="00A50689">
        <w:rPr>
          <w:rFonts w:asciiTheme="minorEastAsia" w:eastAsiaTheme="minorEastAsia" w:hAnsiTheme="minorEastAsia" w:hint="eastAsia"/>
        </w:rPr>
        <w:t>③</w:t>
      </w:r>
      <w:r w:rsidRPr="00A50689">
        <w:rPr>
          <w:rFonts w:asciiTheme="minorEastAsia" w:eastAsiaTheme="minorEastAsia" w:hAnsiTheme="minorEastAsia" w:cs="Arial"/>
          <w:shd w:val="clear" w:color="auto" w:fill="FFFFFF"/>
        </w:rPr>
        <w:t>SARS-CoV-2遺伝子検査</w:t>
      </w:r>
      <w:r w:rsidRPr="00A50689">
        <w:rPr>
          <w:rFonts w:asciiTheme="minorEastAsia" w:eastAsiaTheme="minorEastAsia" w:hAnsiTheme="minorEastAsia" w:cs="Segoe UI" w:hint="eastAsia"/>
          <w:color w:val="000000" w:themeColor="text1"/>
        </w:rPr>
        <w:t>または血清学的検査</w:t>
      </w:r>
      <w:r w:rsidRPr="00A50689">
        <w:rPr>
          <w:rFonts w:asciiTheme="minorEastAsia" w:eastAsiaTheme="minorEastAsia" w:hAnsiTheme="minorEastAsia" w:hint="eastAsia"/>
        </w:rPr>
        <w:t>を実施していないもの</w:t>
      </w:r>
    </w:p>
    <w:p w14:paraId="56BAA952" w14:textId="77777777" w:rsidR="009B1926" w:rsidRPr="00A50689" w:rsidRDefault="009B1926" w:rsidP="009B1926">
      <w:pPr>
        <w:pStyle w:val="a5"/>
        <w:overflowPunct/>
        <w:adjustRightInd/>
        <w:ind w:leftChars="0" w:left="0"/>
        <w:textAlignment w:val="auto"/>
        <w:rPr>
          <w:b/>
        </w:rPr>
      </w:pPr>
    </w:p>
    <w:p w14:paraId="11787B01" w14:textId="23E33D59" w:rsidR="003510F6" w:rsidRPr="00A50689" w:rsidRDefault="003510F6" w:rsidP="003510F6">
      <w:pPr>
        <w:autoSpaceDE w:val="0"/>
        <w:autoSpaceDN w:val="0"/>
        <w:jc w:val="left"/>
        <w:rPr>
          <w:rFonts w:asciiTheme="minorEastAsia" w:eastAsiaTheme="minorEastAsia" w:hAnsiTheme="minorEastAsia" w:cs=""/>
          <w:u w:val="single"/>
        </w:rPr>
      </w:pPr>
      <w:r w:rsidRPr="00A50689">
        <w:rPr>
          <w:rFonts w:asciiTheme="minorEastAsia" w:eastAsiaTheme="minorEastAsia" w:hAnsiTheme="minorEastAsia" w:cs="" w:hint="eastAsia"/>
          <w:u w:val="single"/>
        </w:rPr>
        <w:t>目標症例数</w:t>
      </w:r>
      <w:r w:rsidRPr="00A50689">
        <w:rPr>
          <w:rFonts w:asciiTheme="minorEastAsia" w:eastAsiaTheme="minorEastAsia" w:hAnsiTheme="minorEastAsia" w:cs=""/>
          <w:u w:val="single"/>
        </w:rPr>
        <w:t xml:space="preserve"> </w:t>
      </w:r>
    </w:p>
    <w:p w14:paraId="6FCC7384" w14:textId="56138624" w:rsidR="003510F6" w:rsidRDefault="003510F6" w:rsidP="003510F6">
      <w:pPr>
        <w:pStyle w:val="a5"/>
        <w:overflowPunct/>
        <w:adjustRightInd/>
        <w:ind w:leftChars="0" w:left="0"/>
        <w:textAlignment w:val="auto"/>
        <w:rPr>
          <w:rFonts w:asciiTheme="minorEastAsia" w:eastAsiaTheme="minorEastAsia" w:hAnsiTheme="minorEastAsia" w:cs=""/>
        </w:rPr>
      </w:pPr>
      <w:r w:rsidRPr="00A50689">
        <w:rPr>
          <w:rFonts w:asciiTheme="minorEastAsia" w:eastAsiaTheme="minorEastAsia" w:hAnsiTheme="minorEastAsia" w:cs="" w:hint="eastAsia"/>
        </w:rPr>
        <w:t>目標登録症例</w:t>
      </w:r>
      <w:r w:rsidRPr="00A50689">
        <w:rPr>
          <w:rFonts w:asciiTheme="minorEastAsia" w:eastAsiaTheme="minorEastAsia" w:hAnsiTheme="minorEastAsia" w:cs=""/>
        </w:rPr>
        <w:t>200</w:t>
      </w:r>
      <w:r w:rsidRPr="00A50689">
        <w:rPr>
          <w:rFonts w:asciiTheme="minorEastAsia" w:eastAsiaTheme="minorEastAsia" w:hAnsiTheme="minorEastAsia" w:cs="" w:hint="eastAsia"/>
        </w:rPr>
        <w:t>例（リウマチ疾患群</w:t>
      </w:r>
      <w:r w:rsidRPr="00A50689">
        <w:rPr>
          <w:rFonts w:asciiTheme="minorEastAsia" w:eastAsiaTheme="minorEastAsia" w:hAnsiTheme="minorEastAsia" w:cs=""/>
        </w:rPr>
        <w:t>50</w:t>
      </w:r>
      <w:r w:rsidRPr="00A50689">
        <w:rPr>
          <w:rFonts w:asciiTheme="minorEastAsia" w:eastAsiaTheme="minorEastAsia" w:hAnsiTheme="minorEastAsia" w:cs="" w:hint="eastAsia"/>
        </w:rPr>
        <w:t>例：</w:t>
      </w:r>
      <w:r w:rsidRPr="00A50689">
        <w:rPr>
          <w:rFonts w:asciiTheme="minorEastAsia" w:eastAsiaTheme="minorEastAsia" w:hAnsiTheme="minorEastAsia" w:cs="-Ｓ" w:hint="eastAsia"/>
        </w:rPr>
        <w:t>対象群</w:t>
      </w:r>
      <w:r w:rsidRPr="00A50689">
        <w:rPr>
          <w:rFonts w:asciiTheme="minorEastAsia" w:eastAsiaTheme="minorEastAsia" w:hAnsiTheme="minorEastAsia" w:cs=""/>
        </w:rPr>
        <w:t>15</w:t>
      </w:r>
      <w:r w:rsidRPr="00A50689">
        <w:rPr>
          <w:rFonts w:asciiTheme="minorEastAsia" w:eastAsiaTheme="minorEastAsia" w:hAnsiTheme="minorEastAsia" w:cs="" w:hint="eastAsia"/>
        </w:rPr>
        <w:t>0例）</w:t>
      </w:r>
    </w:p>
    <w:p w14:paraId="749DA229" w14:textId="77777777" w:rsidR="008E6634" w:rsidRDefault="008E6634" w:rsidP="003510F6">
      <w:pPr>
        <w:pStyle w:val="a5"/>
        <w:overflowPunct/>
        <w:adjustRightInd/>
        <w:ind w:leftChars="0" w:left="0"/>
        <w:textAlignment w:val="auto"/>
        <w:rPr>
          <w:rFonts w:asciiTheme="minorEastAsia" w:eastAsiaTheme="minorEastAsia" w:hAnsiTheme="minorEastAsia" w:cs=""/>
        </w:rPr>
      </w:pPr>
    </w:p>
    <w:p w14:paraId="1EB6A6F6" w14:textId="4E34380D" w:rsidR="008E6634" w:rsidRPr="008E6634" w:rsidRDefault="008E6634" w:rsidP="008E6634">
      <w:pPr>
        <w:autoSpaceDE w:val="0"/>
        <w:autoSpaceDN w:val="0"/>
        <w:jc w:val="left"/>
        <w:rPr>
          <w:rFonts w:asciiTheme="minorEastAsia" w:eastAsiaTheme="minorEastAsia" w:hAnsiTheme="minorEastAsia" w:cs=""/>
          <w:u w:val="single"/>
        </w:rPr>
      </w:pPr>
      <w:r w:rsidRPr="008E6634">
        <w:rPr>
          <w:rFonts w:asciiTheme="minorEastAsia" w:eastAsiaTheme="minorEastAsia" w:hAnsiTheme="minorEastAsia" w:cs="" w:hint="eastAsia"/>
          <w:u w:val="single"/>
        </w:rPr>
        <w:t>研究の終了</w:t>
      </w:r>
      <w:r w:rsidRPr="008E6634">
        <w:rPr>
          <w:rFonts w:asciiTheme="minorEastAsia" w:eastAsiaTheme="minorEastAsia" w:hAnsiTheme="minorEastAsia" w:cs=""/>
          <w:u w:val="single"/>
        </w:rPr>
        <w:t xml:space="preserve"> </w:t>
      </w:r>
    </w:p>
    <w:p w14:paraId="602FF47F" w14:textId="676C7C05" w:rsidR="008E6634" w:rsidRDefault="008E6634" w:rsidP="008E6634">
      <w:pPr>
        <w:autoSpaceDE w:val="0"/>
        <w:autoSpaceDN w:val="0"/>
        <w:jc w:val="left"/>
        <w:rPr>
          <w:rFonts w:asciiTheme="minorEastAsia" w:eastAsiaTheme="minorEastAsia" w:hAnsiTheme="minorEastAsia" w:cs=""/>
        </w:rPr>
      </w:pPr>
      <w:r w:rsidRPr="008E6634">
        <w:rPr>
          <w:rFonts w:asciiTheme="minorEastAsia" w:eastAsiaTheme="minorEastAsia" w:hAnsiTheme="minorEastAsia" w:cs="" w:hint="eastAsia"/>
        </w:rPr>
        <w:t>研究の終了時に研究責任者は、速やかに研究終了報告書を病院長に提出する。</w:t>
      </w:r>
      <w:r w:rsidRPr="008E6634">
        <w:rPr>
          <w:rFonts w:asciiTheme="minorEastAsia" w:eastAsiaTheme="minorEastAsia" w:hAnsiTheme="minorEastAsia" w:cs=""/>
        </w:rPr>
        <w:t xml:space="preserve"> </w:t>
      </w:r>
    </w:p>
    <w:p w14:paraId="47DEB35E" w14:textId="77777777" w:rsidR="008E6634" w:rsidRPr="008E6634" w:rsidRDefault="008E6634" w:rsidP="008E6634">
      <w:pPr>
        <w:autoSpaceDE w:val="0"/>
        <w:autoSpaceDN w:val="0"/>
        <w:jc w:val="left"/>
        <w:rPr>
          <w:rFonts w:asciiTheme="minorEastAsia" w:eastAsiaTheme="minorEastAsia" w:hAnsiTheme="minorEastAsia" w:cs=""/>
        </w:rPr>
      </w:pPr>
    </w:p>
    <w:p w14:paraId="2AC390C4" w14:textId="445733C6" w:rsidR="008E6634" w:rsidRPr="008E6634" w:rsidRDefault="008E6634" w:rsidP="008E6634">
      <w:pPr>
        <w:rPr>
          <w:rFonts w:asciiTheme="minorEastAsia" w:eastAsiaTheme="minorEastAsia" w:hAnsiTheme="minorEastAsia" w:cs=""/>
          <w:u w:val="single"/>
        </w:rPr>
      </w:pPr>
      <w:r w:rsidRPr="008E6634">
        <w:rPr>
          <w:rFonts w:asciiTheme="minorEastAsia" w:eastAsiaTheme="minorEastAsia" w:hAnsiTheme="minorEastAsia" w:cs="" w:hint="eastAsia"/>
          <w:u w:val="single"/>
        </w:rPr>
        <w:t>研究の中止、中断</w:t>
      </w:r>
    </w:p>
    <w:p w14:paraId="2B9586DF" w14:textId="77777777" w:rsidR="008E6634" w:rsidRPr="008E6634" w:rsidRDefault="008E6634" w:rsidP="008E6634">
      <w:pPr>
        <w:autoSpaceDE w:val="0"/>
        <w:autoSpaceDN w:val="0"/>
        <w:jc w:val="left"/>
        <w:rPr>
          <w:rFonts w:asciiTheme="minorEastAsia" w:eastAsiaTheme="minorEastAsia" w:hAnsiTheme="minorEastAsia" w:cs=""/>
        </w:rPr>
      </w:pPr>
      <w:r w:rsidRPr="008E6634">
        <w:rPr>
          <w:rFonts w:asciiTheme="minorEastAsia" w:eastAsiaTheme="minorEastAsia" w:hAnsiTheme="minorEastAsia" w:cs="" w:hint="eastAsia"/>
        </w:rPr>
        <w:t>研究責任者は、以下の事項に該当する場合は研究実施継続の可否を検討する。</w:t>
      </w:r>
      <w:r w:rsidRPr="008E6634">
        <w:rPr>
          <w:rFonts w:asciiTheme="minorEastAsia" w:eastAsiaTheme="minorEastAsia" w:hAnsiTheme="minorEastAsia" w:cs=""/>
        </w:rPr>
        <w:t xml:space="preserve"> </w:t>
      </w:r>
    </w:p>
    <w:p w14:paraId="2263E06C" w14:textId="77777777" w:rsidR="008E6634" w:rsidRPr="008E6634" w:rsidRDefault="008E6634" w:rsidP="008E6634">
      <w:pPr>
        <w:autoSpaceDE w:val="0"/>
        <w:autoSpaceDN w:val="0"/>
        <w:jc w:val="left"/>
        <w:rPr>
          <w:rFonts w:asciiTheme="minorEastAsia" w:eastAsiaTheme="minorEastAsia" w:hAnsiTheme="minorEastAsia" w:cs=""/>
        </w:rPr>
      </w:pPr>
      <w:r w:rsidRPr="008E6634">
        <w:rPr>
          <w:rFonts w:asciiTheme="minorEastAsia" w:eastAsiaTheme="minorEastAsia" w:hAnsiTheme="minorEastAsia" w:cs=""/>
        </w:rPr>
        <w:t>1</w:t>
      </w:r>
      <w:r w:rsidRPr="008E6634">
        <w:rPr>
          <w:rFonts w:asciiTheme="minorEastAsia" w:eastAsiaTheme="minorEastAsia" w:hAnsiTheme="minorEastAsia" w:cs="" w:hint="eastAsia"/>
        </w:rPr>
        <w:t>）被験者のリクルートが困難で予定症例を達成することが困難であると判断されたとき。</w:t>
      </w:r>
      <w:r w:rsidRPr="008E6634">
        <w:rPr>
          <w:rFonts w:asciiTheme="minorEastAsia" w:eastAsiaTheme="minorEastAsia" w:hAnsiTheme="minorEastAsia" w:cs=""/>
        </w:rPr>
        <w:t xml:space="preserve"> </w:t>
      </w:r>
    </w:p>
    <w:p w14:paraId="6CA546AE" w14:textId="77777777" w:rsidR="008E6634" w:rsidRPr="008E6634" w:rsidRDefault="008E6634" w:rsidP="008E6634">
      <w:pPr>
        <w:autoSpaceDE w:val="0"/>
        <w:autoSpaceDN w:val="0"/>
        <w:jc w:val="left"/>
        <w:rPr>
          <w:rFonts w:asciiTheme="minorEastAsia" w:eastAsiaTheme="minorEastAsia" w:hAnsiTheme="minorEastAsia" w:cs=""/>
        </w:rPr>
      </w:pPr>
      <w:r w:rsidRPr="008E6634">
        <w:rPr>
          <w:rFonts w:asciiTheme="minorEastAsia" w:eastAsiaTheme="minorEastAsia" w:hAnsiTheme="minorEastAsia" w:cs=""/>
        </w:rPr>
        <w:t>2</w:t>
      </w:r>
      <w:r w:rsidRPr="008E6634">
        <w:rPr>
          <w:rFonts w:asciiTheme="minorEastAsia" w:eastAsiaTheme="minorEastAsia" w:hAnsiTheme="minorEastAsia" w:cs="" w:hint="eastAsia"/>
        </w:rPr>
        <w:t>）予定症例数または予定期間に達する前に、研究の目的が達成されたとき。</w:t>
      </w:r>
      <w:r w:rsidRPr="008E6634">
        <w:rPr>
          <w:rFonts w:asciiTheme="minorEastAsia" w:eastAsiaTheme="minorEastAsia" w:hAnsiTheme="minorEastAsia" w:cs=""/>
        </w:rPr>
        <w:t xml:space="preserve"> </w:t>
      </w:r>
    </w:p>
    <w:p w14:paraId="5E62F20F" w14:textId="1B956AF0" w:rsidR="008E6634" w:rsidRDefault="008E6634" w:rsidP="008E6634">
      <w:pPr>
        <w:pStyle w:val="a5"/>
        <w:overflowPunct/>
        <w:adjustRightInd/>
        <w:ind w:leftChars="0" w:left="0"/>
        <w:textAlignment w:val="auto"/>
        <w:rPr>
          <w:rFonts w:asciiTheme="minorEastAsia" w:eastAsiaTheme="minorEastAsia" w:hAnsiTheme="minorEastAsia" w:cs=""/>
          <w:sz w:val="22"/>
          <w:szCs w:val="22"/>
        </w:rPr>
      </w:pPr>
      <w:r w:rsidRPr="008E6634">
        <w:rPr>
          <w:rFonts w:asciiTheme="minorEastAsia" w:eastAsiaTheme="minorEastAsia" w:hAnsiTheme="minorEastAsia" w:cs=""/>
        </w:rPr>
        <w:t>3</w:t>
      </w:r>
      <w:r w:rsidRPr="008E6634">
        <w:rPr>
          <w:rFonts w:asciiTheme="minorEastAsia" w:eastAsiaTheme="minorEastAsia" w:hAnsiTheme="minorEastAsia" w:cs="" w:hint="eastAsia"/>
        </w:rPr>
        <w:t>）臨床研究等倫理審査委員会から実施計画等の変更の指示があり、これを受入れることが困難と判断されたとき。</w:t>
      </w:r>
    </w:p>
    <w:p w14:paraId="460DF66F" w14:textId="77777777" w:rsidR="003510F6" w:rsidRDefault="003510F6" w:rsidP="003510F6">
      <w:pPr>
        <w:pStyle w:val="a5"/>
        <w:overflowPunct/>
        <w:adjustRightInd/>
        <w:ind w:leftChars="0" w:left="0"/>
        <w:textAlignment w:val="auto"/>
        <w:rPr>
          <w:b/>
        </w:rPr>
      </w:pPr>
    </w:p>
    <w:p w14:paraId="51FE9118" w14:textId="77777777" w:rsidR="009B1926" w:rsidRDefault="009B1926" w:rsidP="009B1926">
      <w:pPr>
        <w:pStyle w:val="a5"/>
        <w:overflowPunct/>
        <w:adjustRightInd/>
        <w:ind w:leftChars="0" w:left="0"/>
        <w:textAlignment w:val="auto"/>
        <w:rPr>
          <w:b/>
        </w:rPr>
      </w:pPr>
      <w:r w:rsidRPr="00C74048">
        <w:rPr>
          <w:rFonts w:hint="eastAsia"/>
          <w:b/>
        </w:rPr>
        <w:t>６．インフォームド・コンセント（ＩＣ）を受ける手続き</w:t>
      </w:r>
    </w:p>
    <w:p w14:paraId="27201700" w14:textId="77777777" w:rsidR="00971769" w:rsidRDefault="00971769" w:rsidP="009B1926">
      <w:pPr>
        <w:pStyle w:val="a5"/>
        <w:overflowPunct/>
        <w:adjustRightInd/>
        <w:ind w:leftChars="0" w:left="0"/>
        <w:textAlignment w:val="auto"/>
        <w:rPr>
          <w:rFonts w:asciiTheme="minorEastAsia" w:eastAsiaTheme="minorEastAsia" w:hAnsiTheme="minorEastAsia"/>
        </w:rPr>
      </w:pPr>
      <w:r>
        <w:rPr>
          <w:rFonts w:hint="eastAsia"/>
          <w:b/>
        </w:rPr>
        <w:t xml:space="preserve">　　　</w:t>
      </w:r>
      <w:r w:rsidRPr="00971769">
        <w:rPr>
          <w:rFonts w:asciiTheme="minorEastAsia" w:eastAsiaTheme="minorEastAsia" w:hAnsiTheme="minorEastAsia" w:hint="eastAsia"/>
        </w:rPr>
        <w:t>本研究は「ヘルシンキ宣言」および「人を対象とする医学系研究に関す</w:t>
      </w:r>
    </w:p>
    <w:p w14:paraId="1813FB4D" w14:textId="6B9C1809" w:rsidR="00971769" w:rsidRPr="00971769" w:rsidRDefault="00971769" w:rsidP="009B1926">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hint="eastAsia"/>
        </w:rPr>
        <w:t xml:space="preserve">　　　</w:t>
      </w:r>
      <w:r w:rsidRPr="00971769">
        <w:rPr>
          <w:rFonts w:asciiTheme="minorEastAsia" w:eastAsiaTheme="minorEastAsia" w:hAnsiTheme="minorEastAsia" w:hint="eastAsia"/>
        </w:rPr>
        <w:t>る倫理指針」を遵守して実施する。</w:t>
      </w:r>
    </w:p>
    <w:p w14:paraId="581CE057" w14:textId="77777777" w:rsidR="00971769" w:rsidRPr="00971769" w:rsidRDefault="00971769" w:rsidP="009B1926">
      <w:pPr>
        <w:pStyle w:val="a5"/>
        <w:overflowPunct/>
        <w:adjustRightInd/>
        <w:ind w:leftChars="0" w:left="0"/>
        <w:textAlignment w:val="auto"/>
      </w:pPr>
    </w:p>
    <w:p w14:paraId="3D73EFC4" w14:textId="77777777" w:rsidR="00971769" w:rsidRDefault="00971769" w:rsidP="009B1926">
      <w:pPr>
        <w:pStyle w:val="a5"/>
        <w:overflowPunct/>
        <w:adjustRightInd/>
        <w:ind w:leftChars="0" w:left="0"/>
        <w:textAlignment w:val="auto"/>
        <w:rPr>
          <w:rFonts w:asciiTheme="minorEastAsia" w:eastAsiaTheme="minorEastAsia" w:hAnsiTheme="minorEastAsia" w:cs=""/>
        </w:rPr>
      </w:pPr>
      <w:r>
        <w:rPr>
          <w:rFonts w:asciiTheme="minorEastAsia" w:eastAsiaTheme="minorEastAsia" w:hAnsiTheme="minorEastAsia" w:cs="" w:hint="eastAsia"/>
        </w:rPr>
        <w:t xml:space="preserve">　　　</w:t>
      </w:r>
      <w:r w:rsidRPr="00971769">
        <w:rPr>
          <w:rFonts w:asciiTheme="minorEastAsia" w:eastAsiaTheme="minorEastAsia" w:hAnsiTheme="minorEastAsia" w:cs="" w:hint="eastAsia"/>
        </w:rPr>
        <w:t>実施計画書や同意説明文書の変更を行う場合は、倫理審査委員会の承認</w:t>
      </w:r>
    </w:p>
    <w:p w14:paraId="6212891C" w14:textId="77777777" w:rsidR="00971769" w:rsidRDefault="00971769" w:rsidP="00971769">
      <w:pPr>
        <w:pStyle w:val="a5"/>
        <w:overflowPunct/>
        <w:adjustRightInd/>
        <w:ind w:leftChars="0" w:left="0"/>
        <w:textAlignment w:val="auto"/>
        <w:rPr>
          <w:rFonts w:asciiTheme="minorEastAsia" w:eastAsiaTheme="minorEastAsia" w:hAnsiTheme="minorEastAsia" w:cs=""/>
        </w:rPr>
      </w:pPr>
      <w:r>
        <w:rPr>
          <w:rFonts w:asciiTheme="minorEastAsia" w:eastAsiaTheme="minorEastAsia" w:hAnsiTheme="minorEastAsia" w:cs="" w:hint="eastAsia"/>
        </w:rPr>
        <w:t xml:space="preserve">　　　</w:t>
      </w:r>
      <w:r w:rsidRPr="00971769">
        <w:rPr>
          <w:rFonts w:asciiTheme="minorEastAsia" w:eastAsiaTheme="minorEastAsia" w:hAnsiTheme="minorEastAsia" w:cs="" w:hint="eastAsia"/>
        </w:rPr>
        <w:t>を必要とする。</w:t>
      </w:r>
    </w:p>
    <w:p w14:paraId="6405F4B8" w14:textId="77777777" w:rsidR="00971769" w:rsidRDefault="00971769" w:rsidP="00971769">
      <w:pPr>
        <w:pStyle w:val="a5"/>
        <w:overflowPunct/>
        <w:adjustRightInd/>
        <w:ind w:leftChars="0" w:left="0"/>
        <w:textAlignment w:val="auto"/>
        <w:rPr>
          <w:rFonts w:asciiTheme="minorEastAsia" w:eastAsiaTheme="minorEastAsia" w:hAnsiTheme="minorEastAsia" w:cs=""/>
        </w:rPr>
      </w:pPr>
    </w:p>
    <w:p w14:paraId="3143A51B"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cs="" w:hint="eastAsia"/>
        </w:rPr>
        <w:t xml:space="preserve">　　　</w:t>
      </w:r>
      <w:r w:rsidR="003510F6" w:rsidRPr="00971769">
        <w:rPr>
          <w:rFonts w:asciiTheme="minorEastAsia" w:eastAsiaTheme="minorEastAsia" w:hAnsiTheme="minorEastAsia" w:hint="eastAsia"/>
        </w:rPr>
        <w:t>臨床研究等倫理審査委員会で承認の得られた同意説明文書を患者に渡し、</w:t>
      </w:r>
    </w:p>
    <w:p w14:paraId="5885DED6"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hint="eastAsia"/>
        </w:rPr>
        <w:t xml:space="preserve">　　　</w:t>
      </w:r>
      <w:r w:rsidR="003510F6" w:rsidRPr="00971769">
        <w:rPr>
          <w:rFonts w:asciiTheme="minorEastAsia" w:eastAsiaTheme="minorEastAsia" w:hAnsiTheme="minorEastAsia" w:hint="eastAsia"/>
        </w:rPr>
        <w:t>文書及び口頭による十分な説明を行い、被験者または</w:t>
      </w:r>
      <w:r w:rsidR="003510F6" w:rsidRPr="00971769">
        <w:rPr>
          <w:rFonts w:asciiTheme="minorEastAsia" w:eastAsiaTheme="minorEastAsia" w:hAnsiTheme="minorEastAsia" w:cs="" w:hint="eastAsia"/>
        </w:rPr>
        <w:t>代諾者</w:t>
      </w:r>
      <w:r w:rsidR="003510F6" w:rsidRPr="00971769">
        <w:rPr>
          <w:rFonts w:asciiTheme="minorEastAsia" w:eastAsiaTheme="minorEastAsia" w:hAnsiTheme="minorEastAsia" w:hint="eastAsia"/>
        </w:rPr>
        <w:t>の自由意思</w:t>
      </w:r>
    </w:p>
    <w:p w14:paraId="3070006C"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hint="eastAsia"/>
        </w:rPr>
        <w:t xml:space="preserve">　　　</w:t>
      </w:r>
      <w:r w:rsidR="003510F6" w:rsidRPr="00971769">
        <w:rPr>
          <w:rFonts w:asciiTheme="minorEastAsia" w:eastAsiaTheme="minorEastAsia" w:hAnsiTheme="minorEastAsia" w:hint="eastAsia"/>
        </w:rPr>
        <w:t>による同意を文書で得る。同意文書は</w:t>
      </w:r>
      <w:r w:rsidR="003510F6" w:rsidRPr="00971769">
        <w:rPr>
          <w:rFonts w:asciiTheme="minorEastAsia" w:eastAsiaTheme="minorEastAsia" w:hAnsiTheme="minorEastAsia"/>
        </w:rPr>
        <w:t>1</w:t>
      </w:r>
      <w:r w:rsidR="003510F6" w:rsidRPr="00971769">
        <w:rPr>
          <w:rFonts w:asciiTheme="minorEastAsia" w:eastAsiaTheme="minorEastAsia" w:hAnsiTheme="minorEastAsia" w:hint="eastAsia"/>
        </w:rPr>
        <w:t>部コピーして被験者本人または</w:t>
      </w:r>
    </w:p>
    <w:p w14:paraId="6CEAFD87"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hint="eastAsia"/>
        </w:rPr>
        <w:t xml:space="preserve">　　　</w:t>
      </w:r>
      <w:r w:rsidR="003510F6" w:rsidRPr="00971769">
        <w:rPr>
          <w:rFonts w:asciiTheme="minorEastAsia" w:eastAsiaTheme="minorEastAsia" w:hAnsiTheme="minorEastAsia" w:cs="" w:hint="eastAsia"/>
        </w:rPr>
        <w:t>代諾者</w:t>
      </w:r>
      <w:r w:rsidR="003510F6" w:rsidRPr="00971769">
        <w:rPr>
          <w:rFonts w:asciiTheme="minorEastAsia" w:eastAsiaTheme="minorEastAsia" w:hAnsiTheme="minorEastAsia" w:hint="eastAsia"/>
        </w:rPr>
        <w:t>に手渡し、原本は個人情報管理者が保管して、診療した被験者の</w:t>
      </w:r>
    </w:p>
    <w:p w14:paraId="2B7E965D" w14:textId="77777777" w:rsidR="00971769" w:rsidRDefault="00971769" w:rsidP="00971769">
      <w:pPr>
        <w:pStyle w:val="a5"/>
        <w:overflowPunct/>
        <w:adjustRightInd/>
        <w:ind w:leftChars="0" w:left="0"/>
        <w:textAlignment w:val="auto"/>
        <w:rPr>
          <w:rFonts w:asciiTheme="minorEastAsia" w:eastAsiaTheme="minorEastAsia" w:hAnsiTheme="minorEastAsia" w:cs=""/>
        </w:rPr>
      </w:pPr>
      <w:r>
        <w:rPr>
          <w:rFonts w:asciiTheme="minorEastAsia" w:eastAsiaTheme="minorEastAsia" w:hAnsiTheme="minorEastAsia" w:hint="eastAsia"/>
        </w:rPr>
        <w:t xml:space="preserve">　　　</w:t>
      </w:r>
      <w:r w:rsidR="003510F6" w:rsidRPr="00971769">
        <w:rPr>
          <w:rFonts w:asciiTheme="minorEastAsia" w:eastAsiaTheme="minorEastAsia" w:hAnsiTheme="minorEastAsia" w:hint="eastAsia"/>
        </w:rPr>
        <w:t>カルテにはスキャンした画像を保管する。</w:t>
      </w:r>
    </w:p>
    <w:p w14:paraId="55811BFF"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cs="" w:hint="eastAsia"/>
        </w:rPr>
        <w:t xml:space="preserve">　　　</w:t>
      </w:r>
      <w:r w:rsidR="003510F6" w:rsidRPr="00971769">
        <w:rPr>
          <w:rFonts w:asciiTheme="minorEastAsia" w:eastAsiaTheme="minorEastAsia" w:hAnsiTheme="minorEastAsia" w:hint="eastAsia"/>
        </w:rPr>
        <w:t>研究対象者が</w:t>
      </w:r>
      <w:r w:rsidR="003510F6" w:rsidRPr="00971769">
        <w:rPr>
          <w:rFonts w:asciiTheme="minorEastAsia" w:eastAsiaTheme="minorEastAsia" w:hAnsiTheme="minorEastAsia"/>
        </w:rPr>
        <w:t>7</w:t>
      </w:r>
      <w:r w:rsidR="003510F6" w:rsidRPr="00971769">
        <w:rPr>
          <w:rFonts w:asciiTheme="minorEastAsia" w:eastAsiaTheme="minorEastAsia" w:hAnsiTheme="minorEastAsia" w:hint="eastAsia"/>
        </w:rPr>
        <w:t>歳未満、もしくは</w:t>
      </w:r>
      <w:r w:rsidR="003510F6" w:rsidRPr="00971769">
        <w:rPr>
          <w:rFonts w:asciiTheme="minorEastAsia" w:eastAsiaTheme="minorEastAsia" w:hAnsiTheme="minorEastAsia"/>
        </w:rPr>
        <w:t>7</w:t>
      </w:r>
      <w:r w:rsidR="003510F6" w:rsidRPr="00971769">
        <w:rPr>
          <w:rFonts w:asciiTheme="minorEastAsia" w:eastAsiaTheme="minorEastAsia" w:hAnsiTheme="minorEastAsia" w:hint="eastAsia"/>
        </w:rPr>
        <w:t>歳未満相当の理解力と考えられる場</w:t>
      </w:r>
    </w:p>
    <w:p w14:paraId="172007EE" w14:textId="77777777" w:rsidR="00971769" w:rsidRDefault="00971769" w:rsidP="00971769">
      <w:pPr>
        <w:pStyle w:val="a5"/>
        <w:overflowPunct/>
        <w:adjustRightInd/>
        <w:ind w:leftChars="0" w:left="0"/>
        <w:textAlignment w:val="auto"/>
        <w:rPr>
          <w:rFonts w:asciiTheme="minorEastAsia" w:eastAsiaTheme="minorEastAsia" w:hAnsiTheme="minorEastAsia" w:cs=""/>
        </w:rPr>
      </w:pPr>
      <w:r>
        <w:rPr>
          <w:rFonts w:asciiTheme="minorEastAsia" w:eastAsiaTheme="minorEastAsia" w:hAnsiTheme="minorEastAsia" w:hint="eastAsia"/>
        </w:rPr>
        <w:t xml:space="preserve">　　　</w:t>
      </w:r>
      <w:r w:rsidR="003510F6" w:rsidRPr="00971769">
        <w:rPr>
          <w:rFonts w:asciiTheme="minorEastAsia" w:eastAsiaTheme="minorEastAsia" w:hAnsiTheme="minorEastAsia" w:hint="eastAsia"/>
        </w:rPr>
        <w:t>合は</w:t>
      </w:r>
      <w:r w:rsidR="003510F6" w:rsidRPr="00971769">
        <w:rPr>
          <w:rFonts w:asciiTheme="minorEastAsia" w:eastAsiaTheme="minorEastAsia" w:hAnsiTheme="minorEastAsia" w:cs="" w:hint="eastAsia"/>
        </w:rPr>
        <w:t>代諾者</w:t>
      </w:r>
      <w:r w:rsidR="003510F6" w:rsidRPr="00971769">
        <w:rPr>
          <w:rFonts w:asciiTheme="minorEastAsia" w:eastAsiaTheme="minorEastAsia" w:hAnsiTheme="minorEastAsia" w:hint="eastAsia"/>
        </w:rPr>
        <w:t>からの文書による同意を得る。</w:t>
      </w:r>
    </w:p>
    <w:p w14:paraId="591DB1A4"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cs="" w:hint="eastAsia"/>
        </w:rPr>
        <w:t xml:space="preserve">　　　</w:t>
      </w:r>
      <w:r w:rsidR="003510F6" w:rsidRPr="00971769">
        <w:rPr>
          <w:rFonts w:asciiTheme="minorEastAsia" w:eastAsiaTheme="minorEastAsia" w:hAnsiTheme="minorEastAsia"/>
        </w:rPr>
        <w:t>7</w:t>
      </w:r>
      <w:r w:rsidR="003510F6" w:rsidRPr="00971769">
        <w:rPr>
          <w:rFonts w:asciiTheme="minorEastAsia" w:eastAsiaTheme="minorEastAsia" w:hAnsiTheme="minorEastAsia" w:hint="eastAsia"/>
        </w:rPr>
        <w:t>歳以上19歳未満の対象者には、本人の理解レベルに合わせたインフォ</w:t>
      </w:r>
    </w:p>
    <w:p w14:paraId="120CB6B4"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hint="eastAsia"/>
        </w:rPr>
        <w:t xml:space="preserve">　　　</w:t>
      </w:r>
      <w:r w:rsidR="003510F6" w:rsidRPr="00971769">
        <w:rPr>
          <w:rFonts w:asciiTheme="minorEastAsia" w:eastAsiaTheme="minorEastAsia" w:hAnsiTheme="minorEastAsia" w:hint="eastAsia"/>
        </w:rPr>
        <w:t>ームドアセント用の説明用紙を用いて本人からのインフォームドアセン</w:t>
      </w:r>
    </w:p>
    <w:p w14:paraId="604D51A4" w14:textId="77777777" w:rsidR="00971769" w:rsidRDefault="00971769" w:rsidP="00971769">
      <w:pPr>
        <w:pStyle w:val="a5"/>
        <w:overflowPunct/>
        <w:adjustRightInd/>
        <w:ind w:leftChars="0" w:left="0"/>
        <w:textAlignment w:val="auto"/>
        <w:rPr>
          <w:rFonts w:asciiTheme="minorEastAsia" w:eastAsiaTheme="minorEastAsia" w:hAnsiTheme="minorEastAsia" w:cs=""/>
        </w:rPr>
      </w:pPr>
      <w:r>
        <w:rPr>
          <w:rFonts w:asciiTheme="minorEastAsia" w:eastAsiaTheme="minorEastAsia" w:hAnsiTheme="minorEastAsia" w:hint="eastAsia"/>
        </w:rPr>
        <w:t xml:space="preserve">　　　</w:t>
      </w:r>
      <w:r w:rsidR="003510F6" w:rsidRPr="00971769">
        <w:rPr>
          <w:rFonts w:asciiTheme="minorEastAsia" w:eastAsiaTheme="minorEastAsia" w:hAnsiTheme="minorEastAsia" w:hint="eastAsia"/>
        </w:rPr>
        <w:t>トと代諾者からの文書によるインフォームドコンセントを得る。</w:t>
      </w:r>
    </w:p>
    <w:p w14:paraId="0822B587"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cs="" w:hint="eastAsia"/>
        </w:rPr>
        <w:t xml:space="preserve">　　　</w:t>
      </w:r>
      <w:r w:rsidR="003510F6" w:rsidRPr="00971769">
        <w:rPr>
          <w:rFonts w:asciiTheme="minorEastAsia" w:eastAsiaTheme="minorEastAsia" w:hAnsiTheme="minorEastAsia" w:hint="eastAsia"/>
        </w:rPr>
        <w:t>本研究は、臨床研究倫理指針の「観察研究であって、人体から採取され</w:t>
      </w:r>
    </w:p>
    <w:p w14:paraId="0E5CCCC3"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hint="eastAsia"/>
        </w:rPr>
        <w:t xml:space="preserve">　　　</w:t>
      </w:r>
      <w:r w:rsidR="003510F6" w:rsidRPr="00971769">
        <w:rPr>
          <w:rFonts w:asciiTheme="minorEastAsia" w:eastAsiaTheme="minorEastAsia" w:hAnsiTheme="minorEastAsia" w:hint="eastAsia"/>
        </w:rPr>
        <w:t>た試料等を用いない場合」に該当する。当該臨床研究の目的を含む研究</w:t>
      </w:r>
    </w:p>
    <w:p w14:paraId="3C518F6C"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hint="eastAsia"/>
        </w:rPr>
        <w:t xml:space="preserve">　　　</w:t>
      </w:r>
      <w:r w:rsidR="003510F6" w:rsidRPr="00971769">
        <w:rPr>
          <w:rFonts w:asciiTheme="minorEastAsia" w:eastAsiaTheme="minorEastAsia" w:hAnsiTheme="minorEastAsia" w:hint="eastAsia"/>
        </w:rPr>
        <w:t>の実施についての情報を公開する。そのため、本研究では、臨床研究倫</w:t>
      </w:r>
    </w:p>
    <w:p w14:paraId="1D57F54F" w14:textId="77777777" w:rsidR="00971769" w:rsidRDefault="00971769" w:rsidP="00971769">
      <w:pPr>
        <w:pStyle w:val="a5"/>
        <w:overflowPunct/>
        <w:adjustRightInd/>
        <w:ind w:leftChars="0" w:left="0"/>
        <w:textAlignment w:val="auto"/>
        <w:rPr>
          <w:rFonts w:asciiTheme="minorEastAsia" w:eastAsiaTheme="minorEastAsia" w:hAnsiTheme="minorEastAsia"/>
        </w:rPr>
      </w:pPr>
      <w:r>
        <w:rPr>
          <w:rFonts w:asciiTheme="minorEastAsia" w:eastAsiaTheme="minorEastAsia" w:hAnsiTheme="minorEastAsia" w:hint="eastAsia"/>
        </w:rPr>
        <w:t xml:space="preserve">　　　</w:t>
      </w:r>
      <w:r w:rsidR="003510F6" w:rsidRPr="00971769">
        <w:rPr>
          <w:rFonts w:asciiTheme="minorEastAsia" w:eastAsiaTheme="minorEastAsia" w:hAnsiTheme="minorEastAsia" w:hint="eastAsia"/>
        </w:rPr>
        <w:t>理審査委員会で承認の得られた文書をホームページに掲載することによ</w:t>
      </w:r>
    </w:p>
    <w:p w14:paraId="3FE8EC4D" w14:textId="0CD9B3D1" w:rsidR="00773AD4" w:rsidRPr="00971769" w:rsidRDefault="00971769" w:rsidP="00971769">
      <w:pPr>
        <w:pStyle w:val="a5"/>
        <w:overflowPunct/>
        <w:adjustRightInd/>
        <w:ind w:leftChars="0" w:left="0"/>
        <w:textAlignment w:val="auto"/>
        <w:rPr>
          <w:rFonts w:asciiTheme="minorEastAsia" w:eastAsiaTheme="minorEastAsia" w:hAnsiTheme="minorEastAsia" w:cs=""/>
        </w:rPr>
      </w:pPr>
      <w:r>
        <w:rPr>
          <w:rFonts w:asciiTheme="minorEastAsia" w:eastAsiaTheme="minorEastAsia" w:hAnsiTheme="minorEastAsia" w:hint="eastAsia"/>
        </w:rPr>
        <w:lastRenderedPageBreak/>
        <w:t xml:space="preserve">　　　</w:t>
      </w:r>
      <w:r w:rsidR="003510F6" w:rsidRPr="00971769">
        <w:rPr>
          <w:rFonts w:asciiTheme="minorEastAsia" w:eastAsiaTheme="minorEastAsia" w:hAnsiTheme="minorEastAsia" w:hint="eastAsia"/>
        </w:rPr>
        <w:t>り、情報公開を行うこととする。</w:t>
      </w:r>
    </w:p>
    <w:p w14:paraId="65BE1E3C" w14:textId="77777777" w:rsidR="009B1926" w:rsidRPr="00FB7369" w:rsidRDefault="009B1926" w:rsidP="00FB7369">
      <w:pPr>
        <w:overflowPunct/>
        <w:adjustRightInd/>
        <w:textAlignment w:val="auto"/>
        <w:rPr>
          <w:color w:val="4472C4"/>
        </w:rPr>
      </w:pPr>
    </w:p>
    <w:p w14:paraId="7A3EAFE6" w14:textId="77777777" w:rsidR="00971769" w:rsidRDefault="009B1926" w:rsidP="00971769">
      <w:pPr>
        <w:pStyle w:val="a5"/>
        <w:numPr>
          <w:ilvl w:val="0"/>
          <w:numId w:val="9"/>
        </w:numPr>
        <w:suppressAutoHyphens/>
        <w:overflowPunct/>
        <w:adjustRightInd/>
        <w:spacing w:line="238" w:lineRule="atLeast"/>
        <w:ind w:leftChars="0" w:left="750"/>
        <w:jc w:val="left"/>
        <w:textAlignment w:val="auto"/>
        <w:rPr>
          <w:b/>
          <w:color w:val="auto"/>
        </w:rPr>
      </w:pPr>
      <w:r w:rsidRPr="000974CD">
        <w:rPr>
          <w:rFonts w:hint="eastAsia"/>
          <w:b/>
          <w:color w:val="auto"/>
        </w:rPr>
        <w:t>代諾者等からＩＣを受ける場合には、その手続き</w:t>
      </w:r>
    </w:p>
    <w:p w14:paraId="0EEBC668" w14:textId="51EEFFD1" w:rsidR="009B1926" w:rsidRPr="00971769" w:rsidRDefault="00971769" w:rsidP="00971769">
      <w:pPr>
        <w:pStyle w:val="a5"/>
        <w:suppressAutoHyphens/>
        <w:overflowPunct/>
        <w:adjustRightInd/>
        <w:spacing w:line="238" w:lineRule="atLeast"/>
        <w:ind w:leftChars="0" w:left="750"/>
        <w:jc w:val="left"/>
        <w:textAlignment w:val="auto"/>
        <w:rPr>
          <w:b/>
          <w:color w:val="auto"/>
        </w:rPr>
      </w:pPr>
      <w:r w:rsidRPr="00971769">
        <w:rPr>
          <w:rFonts w:asciiTheme="minorEastAsia" w:eastAsiaTheme="minorEastAsia" w:hAnsiTheme="minorEastAsia" w:cs="" w:hint="eastAsia"/>
        </w:rPr>
        <w:t>本研究では未成年者を対象に加える。代諾者は、被験者の父母ないしは祖父母とする。</w:t>
      </w:r>
    </w:p>
    <w:p w14:paraId="6E10CA15" w14:textId="77777777" w:rsidR="009B1926" w:rsidRPr="00FB7369" w:rsidRDefault="009B1926" w:rsidP="00FB7369">
      <w:pPr>
        <w:overflowPunct/>
        <w:adjustRightInd/>
        <w:textAlignment w:val="auto"/>
        <w:rPr>
          <w:b/>
          <w:color w:val="auto"/>
        </w:rPr>
      </w:pPr>
    </w:p>
    <w:p w14:paraId="6ED6E910" w14:textId="77777777" w:rsidR="00971769" w:rsidRDefault="009B1926" w:rsidP="00971769">
      <w:pPr>
        <w:suppressAutoHyphens/>
        <w:overflowPunct/>
        <w:spacing w:line="238" w:lineRule="atLeast"/>
        <w:ind w:leftChars="177" w:left="849" w:hangingChars="176" w:hanging="424"/>
        <w:jc w:val="left"/>
        <w:rPr>
          <w:b/>
          <w:color w:val="auto"/>
        </w:rPr>
      </w:pPr>
      <w:r w:rsidRPr="006F7FB0">
        <w:rPr>
          <w:rFonts w:hint="eastAsia"/>
          <w:b/>
        </w:rPr>
        <w:t xml:space="preserve">②　</w:t>
      </w:r>
      <w:r w:rsidRPr="006F7FB0">
        <w:rPr>
          <w:rFonts w:hint="eastAsia"/>
          <w:b/>
          <w:color w:val="auto"/>
        </w:rPr>
        <w:t>インフォームド・アセントを得る場合には、その手続き（代諾者等からのＩＣが得られている場合に限る）</w:t>
      </w:r>
    </w:p>
    <w:p w14:paraId="56366D51" w14:textId="70F41E31" w:rsidR="00971769" w:rsidRPr="00971769" w:rsidRDefault="00971769" w:rsidP="00971769">
      <w:pPr>
        <w:suppressAutoHyphens/>
        <w:overflowPunct/>
        <w:spacing w:line="238" w:lineRule="atLeast"/>
        <w:ind w:leftChars="177" w:left="849" w:hangingChars="176" w:hanging="424"/>
        <w:jc w:val="left"/>
        <w:rPr>
          <w:b/>
          <w:color w:val="auto"/>
        </w:rPr>
      </w:pPr>
      <w:r>
        <w:rPr>
          <w:rFonts w:hint="eastAsia"/>
          <w:b/>
          <w:color w:val="auto"/>
        </w:rPr>
        <w:t xml:space="preserve">　　</w:t>
      </w:r>
      <w:r w:rsidRPr="00971769">
        <w:rPr>
          <w:rFonts w:asciiTheme="minorEastAsia" w:eastAsiaTheme="minorEastAsia" w:hAnsiTheme="minorEastAsia" w:hint="eastAsia"/>
        </w:rPr>
        <w:t>研究対象者が</w:t>
      </w:r>
      <w:r w:rsidRPr="00971769">
        <w:rPr>
          <w:rFonts w:asciiTheme="minorEastAsia" w:eastAsiaTheme="minorEastAsia" w:hAnsiTheme="minorEastAsia"/>
        </w:rPr>
        <w:t>7</w:t>
      </w:r>
      <w:r w:rsidRPr="00971769">
        <w:rPr>
          <w:rFonts w:asciiTheme="minorEastAsia" w:eastAsiaTheme="minorEastAsia" w:hAnsiTheme="minorEastAsia" w:hint="eastAsia"/>
        </w:rPr>
        <w:t>歳未満、もしくは</w:t>
      </w:r>
      <w:r w:rsidRPr="00971769">
        <w:rPr>
          <w:rFonts w:asciiTheme="minorEastAsia" w:eastAsiaTheme="minorEastAsia" w:hAnsiTheme="minorEastAsia"/>
        </w:rPr>
        <w:t>7</w:t>
      </w:r>
      <w:r w:rsidRPr="00971769">
        <w:rPr>
          <w:rFonts w:asciiTheme="minorEastAsia" w:eastAsiaTheme="minorEastAsia" w:hAnsiTheme="minorEastAsia" w:hint="eastAsia"/>
        </w:rPr>
        <w:t>歳未満相当の理解力と考えられる場合は</w:t>
      </w:r>
      <w:r w:rsidRPr="00971769">
        <w:rPr>
          <w:rFonts w:asciiTheme="minorEastAsia" w:eastAsiaTheme="minorEastAsia" w:hAnsiTheme="minorEastAsia" w:cs="" w:hint="eastAsia"/>
        </w:rPr>
        <w:t>代諾者</w:t>
      </w:r>
      <w:r w:rsidRPr="00971769">
        <w:rPr>
          <w:rFonts w:asciiTheme="minorEastAsia" w:eastAsiaTheme="minorEastAsia" w:hAnsiTheme="minorEastAsia" w:hint="eastAsia"/>
        </w:rPr>
        <w:t>からの文書による同意を得る。</w:t>
      </w:r>
    </w:p>
    <w:p w14:paraId="3DDA7195" w14:textId="77777777" w:rsidR="00971769" w:rsidRDefault="00971769" w:rsidP="00971769">
      <w:pPr>
        <w:suppressAutoHyphens/>
        <w:overflowPunct/>
        <w:spacing w:line="238" w:lineRule="atLeast"/>
        <w:ind w:firstLine="720"/>
        <w:jc w:val="left"/>
        <w:rPr>
          <w:rFonts w:asciiTheme="minorEastAsia" w:eastAsiaTheme="minorEastAsia" w:hAnsiTheme="minorEastAsia"/>
        </w:rPr>
      </w:pPr>
      <w:r>
        <w:rPr>
          <w:rFonts w:asciiTheme="minorEastAsia" w:eastAsiaTheme="minorEastAsia" w:hAnsiTheme="minorEastAsia" w:hint="eastAsia"/>
        </w:rPr>
        <w:t xml:space="preserve">　</w:t>
      </w:r>
      <w:r w:rsidRPr="00971769">
        <w:rPr>
          <w:rFonts w:asciiTheme="minorEastAsia" w:eastAsiaTheme="minorEastAsia" w:hAnsiTheme="minorEastAsia"/>
        </w:rPr>
        <w:t>7</w:t>
      </w:r>
      <w:r w:rsidRPr="00971769">
        <w:rPr>
          <w:rFonts w:asciiTheme="minorEastAsia" w:eastAsiaTheme="minorEastAsia" w:hAnsiTheme="minorEastAsia" w:hint="eastAsia"/>
        </w:rPr>
        <w:t>歳以上19歳未満の対象者には、本人の理解レベルに合わせたインフ</w:t>
      </w:r>
    </w:p>
    <w:p w14:paraId="753DCFDB" w14:textId="77777777" w:rsidR="00971769" w:rsidRDefault="00971769" w:rsidP="00971769">
      <w:pPr>
        <w:suppressAutoHyphens/>
        <w:overflowPunct/>
        <w:spacing w:line="238" w:lineRule="atLeast"/>
        <w:ind w:firstLine="720"/>
        <w:jc w:val="left"/>
        <w:rPr>
          <w:rFonts w:asciiTheme="minorEastAsia" w:eastAsiaTheme="minorEastAsia" w:hAnsiTheme="minorEastAsia"/>
        </w:rPr>
      </w:pPr>
      <w:r>
        <w:rPr>
          <w:rFonts w:asciiTheme="minorEastAsia" w:eastAsiaTheme="minorEastAsia" w:hAnsiTheme="minorEastAsia" w:hint="eastAsia"/>
        </w:rPr>
        <w:t xml:space="preserve">　</w:t>
      </w:r>
      <w:r w:rsidRPr="00971769">
        <w:rPr>
          <w:rFonts w:asciiTheme="minorEastAsia" w:eastAsiaTheme="minorEastAsia" w:hAnsiTheme="minorEastAsia" w:hint="eastAsia"/>
        </w:rPr>
        <w:t>ォームドアセント用の説明用紙を用いて本人からのインフォームドア</w:t>
      </w:r>
    </w:p>
    <w:p w14:paraId="499A7664" w14:textId="66695305" w:rsidR="009B1926" w:rsidRPr="007E219B" w:rsidRDefault="00971769" w:rsidP="00971769">
      <w:pPr>
        <w:suppressAutoHyphens/>
        <w:overflowPunct/>
        <w:spacing w:line="238" w:lineRule="atLeast"/>
        <w:ind w:firstLine="720"/>
        <w:jc w:val="left"/>
        <w:rPr>
          <w:color w:val="00B0F0"/>
        </w:rPr>
      </w:pPr>
      <w:r>
        <w:rPr>
          <w:rFonts w:asciiTheme="minorEastAsia" w:eastAsiaTheme="minorEastAsia" w:hAnsiTheme="minorEastAsia" w:hint="eastAsia"/>
        </w:rPr>
        <w:t xml:space="preserve">　</w:t>
      </w:r>
      <w:r w:rsidRPr="00971769">
        <w:rPr>
          <w:rFonts w:asciiTheme="minorEastAsia" w:eastAsiaTheme="minorEastAsia" w:hAnsiTheme="minorEastAsia" w:hint="eastAsia"/>
        </w:rPr>
        <w:t>セントと代諾者からの文書によるインフォームドコンセントを得る。</w:t>
      </w:r>
    </w:p>
    <w:p w14:paraId="45BCA4A8" w14:textId="77777777" w:rsidR="009B1926" w:rsidRPr="00C74048" w:rsidRDefault="009B1926" w:rsidP="009B1926">
      <w:pPr>
        <w:suppressAutoHyphens/>
        <w:overflowPunct/>
        <w:spacing w:line="238" w:lineRule="atLeast"/>
        <w:jc w:val="left"/>
        <w:rPr>
          <w:b/>
        </w:rPr>
      </w:pPr>
    </w:p>
    <w:p w14:paraId="7105A210" w14:textId="77777777" w:rsidR="009B1926" w:rsidRDefault="009B1926" w:rsidP="009B1926">
      <w:pPr>
        <w:suppressAutoHyphens/>
        <w:overflowPunct/>
        <w:spacing w:line="238" w:lineRule="atLeast"/>
        <w:jc w:val="left"/>
        <w:rPr>
          <w:b/>
        </w:rPr>
      </w:pPr>
      <w:r>
        <w:rPr>
          <w:rFonts w:hint="eastAsia"/>
          <w:b/>
        </w:rPr>
        <w:t>７</w:t>
      </w:r>
      <w:r w:rsidRPr="00C74048">
        <w:rPr>
          <w:rFonts w:hint="eastAsia"/>
          <w:b/>
        </w:rPr>
        <w:t>．個人情報の取り扱い</w:t>
      </w:r>
    </w:p>
    <w:p w14:paraId="6CEE3E01" w14:textId="77777777" w:rsidR="00DE6A64" w:rsidRDefault="000D699E" w:rsidP="000D699E">
      <w:pPr>
        <w:rPr>
          <w:rFonts w:asciiTheme="minorEastAsia" w:eastAsiaTheme="minorEastAsia" w:hAnsiTheme="minorEastAsia"/>
        </w:rPr>
      </w:pPr>
      <w:r>
        <w:rPr>
          <w:rFonts w:hint="eastAsia"/>
          <w:color w:val="00B0F0"/>
          <w:sz w:val="20"/>
          <w:szCs w:val="20"/>
        </w:rPr>
        <w:t xml:space="preserve">　　</w:t>
      </w:r>
      <w:r w:rsidR="00971769">
        <w:rPr>
          <w:rFonts w:hint="eastAsia"/>
          <w:color w:val="00B0F0"/>
          <w:sz w:val="20"/>
          <w:szCs w:val="20"/>
        </w:rPr>
        <w:t xml:space="preserve">　</w:t>
      </w:r>
      <w:r w:rsidRPr="00971769">
        <w:rPr>
          <w:rFonts w:asciiTheme="minorEastAsia" w:eastAsiaTheme="minorEastAsia" w:hAnsiTheme="minorEastAsia" w:hint="eastAsia"/>
        </w:rPr>
        <w:t>研究実施に係る情報等を取扱う際は、被験者の個人情報とは無関係の番号</w:t>
      </w:r>
    </w:p>
    <w:p w14:paraId="7B6161E1" w14:textId="77777777" w:rsidR="00DE6A64" w:rsidRDefault="00DE6A64" w:rsidP="000D699E">
      <w:pPr>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を付して対応表を作成し連結可能匿名化を行い、被験者の秘密保護に十</w:t>
      </w:r>
    </w:p>
    <w:p w14:paraId="401E3F17" w14:textId="77777777" w:rsidR="00DE6A64" w:rsidRDefault="00DE6A64" w:rsidP="000D699E">
      <w:pPr>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分配慮する。対応表は</w:t>
      </w:r>
      <w:r>
        <w:rPr>
          <w:rFonts w:asciiTheme="minorEastAsia" w:eastAsiaTheme="minorEastAsia" w:hAnsiTheme="minorEastAsia" w:hint="eastAsia"/>
        </w:rPr>
        <w:t>各施設の</w:t>
      </w:r>
      <w:r w:rsidR="000D699E" w:rsidRPr="00971769">
        <w:rPr>
          <w:rFonts w:asciiTheme="minorEastAsia" w:eastAsiaTheme="minorEastAsia" w:hAnsiTheme="minorEastAsia" w:hint="eastAsia"/>
        </w:rPr>
        <w:t>個人情報管理者が厳重に管理する。被験者</w:t>
      </w:r>
    </w:p>
    <w:p w14:paraId="59F2E218" w14:textId="77777777" w:rsidR="00DE6A64" w:rsidRDefault="00DE6A64" w:rsidP="000D699E">
      <w:pPr>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の個人情報が院外に漏れないよう十分配慮する。</w:t>
      </w:r>
    </w:p>
    <w:p w14:paraId="13EC77BF" w14:textId="77777777" w:rsidR="00DE6A64" w:rsidRDefault="00DE6A64" w:rsidP="000D699E">
      <w:pPr>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また、研究の結果を公表する際は、被験者を特定できる情報を含まないよ</w:t>
      </w:r>
    </w:p>
    <w:p w14:paraId="349B0A9D" w14:textId="77777777" w:rsidR="00DE6A64" w:rsidRDefault="00DE6A64" w:rsidP="000D699E">
      <w:pPr>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うにする。研究の目的以外に、研究で得られた被験者の情報等を使用しな</w:t>
      </w:r>
    </w:p>
    <w:p w14:paraId="28DA3875" w14:textId="61EBCC6D" w:rsidR="000D699E" w:rsidRPr="00971769" w:rsidRDefault="00DE6A64" w:rsidP="000D699E">
      <w:pPr>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い。</w:t>
      </w:r>
    </w:p>
    <w:p w14:paraId="083FE829" w14:textId="77777777" w:rsidR="00971769" w:rsidRDefault="00971769" w:rsidP="000D699E">
      <w:pPr>
        <w:suppressAutoHyphens/>
        <w:overflowPunct/>
        <w:spacing w:line="238" w:lineRule="atLeast"/>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日本小児リウマチ学会</w:t>
      </w:r>
      <w:r w:rsidR="000D699E" w:rsidRPr="00971769">
        <w:rPr>
          <w:rFonts w:asciiTheme="minorEastAsia" w:eastAsiaTheme="minorEastAsia" w:hAnsiTheme="minorEastAsia" w:cs="Arial" w:hint="eastAsia"/>
          <w:color w:val="000000" w:themeColor="text1"/>
          <w:shd w:val="clear" w:color="auto" w:fill="FFFFFF"/>
        </w:rPr>
        <w:t>所管</w:t>
      </w:r>
      <w:r w:rsidR="000D699E" w:rsidRPr="00971769">
        <w:rPr>
          <w:rFonts w:asciiTheme="minorEastAsia" w:eastAsiaTheme="minorEastAsia" w:hAnsiTheme="minorEastAsia" w:cs="Arial"/>
          <w:color w:val="000000" w:themeColor="text1"/>
          <w:shd w:val="clear" w:color="auto" w:fill="FFFFFF"/>
        </w:rPr>
        <w:t>のPRICUREデータベース</w:t>
      </w:r>
      <w:r w:rsidR="000D699E" w:rsidRPr="00971769">
        <w:rPr>
          <w:rFonts w:asciiTheme="minorEastAsia" w:eastAsiaTheme="minorEastAsia" w:hAnsiTheme="minorEastAsia" w:cs="Arial" w:hint="eastAsia"/>
          <w:color w:val="000000" w:themeColor="text1"/>
          <w:shd w:val="clear" w:color="auto" w:fill="FFFFFF"/>
        </w:rPr>
        <w:t>(倫理委員会、番号</w:t>
      </w:r>
    </w:p>
    <w:p w14:paraId="14E2E25C" w14:textId="77777777" w:rsidR="00971769" w:rsidRDefault="00971769" w:rsidP="000D699E">
      <w:pPr>
        <w:suppressAutoHyphens/>
        <w:overflowPunct/>
        <w:spacing w:line="238" w:lineRule="atLeast"/>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hint="eastAsia"/>
          <w:color w:val="000000" w:themeColor="text1"/>
          <w:shd w:val="clear" w:color="auto" w:fill="FFFFFF"/>
        </w:rPr>
        <w:t>2018001・疾患登録制度委員</w:t>
      </w:r>
      <w:r w:rsidR="000D699E" w:rsidRPr="00971769">
        <w:rPr>
          <w:rFonts w:asciiTheme="minorEastAsia" w:eastAsiaTheme="minorEastAsia" w:hAnsiTheme="minorEastAsia" w:cs="Arial"/>
          <w:color w:val="000000" w:themeColor="text1"/>
          <w:shd w:val="clear" w:color="auto" w:fill="FFFFFF"/>
        </w:rPr>
        <w:t>)にオンライン入力を行なう際には、日本小</w:t>
      </w:r>
    </w:p>
    <w:p w14:paraId="41F5A9A3" w14:textId="77777777" w:rsidR="00971769" w:rsidRDefault="00971769" w:rsidP="000D699E">
      <w:pPr>
        <w:suppressAutoHyphens/>
        <w:overflowPunct/>
        <w:spacing w:line="238" w:lineRule="atLeast"/>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児リウマチ学会員が申請の上で入手可能な ID とパスワードを用い、連</w:t>
      </w:r>
    </w:p>
    <w:p w14:paraId="7746CD94" w14:textId="77777777" w:rsidR="00971769" w:rsidRDefault="00971769" w:rsidP="000D699E">
      <w:pPr>
        <w:suppressAutoHyphens/>
        <w:overflowPunct/>
        <w:spacing w:line="238" w:lineRule="atLeast"/>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結不可能な匿名情報のみを入力するため、対応表なしに個人が特定され</w:t>
      </w:r>
    </w:p>
    <w:p w14:paraId="47DEE93D" w14:textId="77777777" w:rsidR="00971769" w:rsidRDefault="00971769" w:rsidP="000D699E">
      <w:pPr>
        <w:suppressAutoHyphens/>
        <w:overflowPunct/>
        <w:spacing w:line="238" w:lineRule="atLeast"/>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ることは無い。登録はオンラインで行われるため、情報がパソコンなど</w:t>
      </w:r>
    </w:p>
    <w:p w14:paraId="7C260C85" w14:textId="77777777" w:rsidR="00971769" w:rsidRDefault="00971769" w:rsidP="000D699E">
      <w:pPr>
        <w:suppressAutoHyphens/>
        <w:overflowPunct/>
        <w:spacing w:line="238" w:lineRule="atLeast"/>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で院外へ持ち出されることはない。同意が撤回された際には、日本小児</w:t>
      </w:r>
    </w:p>
    <w:p w14:paraId="2765866B" w14:textId="0E9EF88D" w:rsidR="00FB7369" w:rsidRPr="007E219B" w:rsidRDefault="00971769" w:rsidP="000D699E">
      <w:pPr>
        <w:suppressAutoHyphens/>
        <w:overflowPunct/>
        <w:spacing w:line="238" w:lineRule="atLeast"/>
        <w:jc w:val="left"/>
        <w:rPr>
          <w:color w:val="00B0F0"/>
          <w:sz w:val="20"/>
          <w:szCs w:val="20"/>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リウマチ学会のPRICUREデータベースから情報を削除する。</w:t>
      </w:r>
    </w:p>
    <w:p w14:paraId="7CE29115" w14:textId="77777777" w:rsidR="00FB7369" w:rsidRPr="00FB7369" w:rsidRDefault="00FB7369" w:rsidP="00FB7369">
      <w:pPr>
        <w:suppressAutoHyphens/>
        <w:overflowPunct/>
        <w:spacing w:line="238" w:lineRule="atLeast"/>
        <w:jc w:val="left"/>
        <w:rPr>
          <w:color w:val="4472C4"/>
          <w:sz w:val="20"/>
          <w:szCs w:val="20"/>
        </w:rPr>
      </w:pPr>
    </w:p>
    <w:p w14:paraId="1AE4C725" w14:textId="77777777" w:rsidR="009B1926" w:rsidRPr="00C74048" w:rsidRDefault="009B1926" w:rsidP="00FB7369">
      <w:pPr>
        <w:suppressAutoHyphens/>
        <w:overflowPunct/>
        <w:spacing w:line="238" w:lineRule="atLeast"/>
        <w:ind w:left="424" w:hangingChars="176" w:hanging="424"/>
        <w:jc w:val="left"/>
        <w:rPr>
          <w:b/>
        </w:rPr>
      </w:pPr>
      <w:r>
        <w:rPr>
          <w:rFonts w:hint="eastAsia"/>
          <w:b/>
        </w:rPr>
        <w:t>８．</w:t>
      </w:r>
      <w:r w:rsidRPr="00C74048">
        <w:rPr>
          <w:rFonts w:hint="eastAsia"/>
          <w:b/>
        </w:rPr>
        <w:t>研究対象者に生じる負担並びに予測されるリスク及び利益、これらの総合的評価並びに当該負担及びリスクを最小化する対策</w:t>
      </w:r>
    </w:p>
    <w:p w14:paraId="55B89B4D" w14:textId="6CEDABB4" w:rsidR="009B1926" w:rsidRPr="00971769" w:rsidRDefault="000D699E" w:rsidP="00971769">
      <w:pPr>
        <w:pStyle w:val="a5"/>
        <w:overflowPunct/>
        <w:adjustRightInd/>
        <w:ind w:leftChars="0" w:left="1134"/>
        <w:textAlignment w:val="auto"/>
        <w:rPr>
          <w:color w:val="000000" w:themeColor="text1"/>
        </w:rPr>
      </w:pPr>
      <w:r w:rsidRPr="00971769">
        <w:rPr>
          <w:rFonts w:asciiTheme="minorEastAsia" w:eastAsiaTheme="minorEastAsia" w:hAnsiTheme="minorEastAsia" w:hint="eastAsia"/>
          <w:color w:val="000000" w:themeColor="text1"/>
        </w:rPr>
        <w:t>本研究で用いる医薬品および実施する検査はすべて通常の健康保険による診療内で実施されるため、研究に参加することによって患者の費用負担が増加することはない。</w:t>
      </w:r>
    </w:p>
    <w:p w14:paraId="262AB00B" w14:textId="3C25421C" w:rsidR="009B1926" w:rsidRPr="00971769" w:rsidRDefault="000D699E" w:rsidP="00971769">
      <w:pPr>
        <w:pStyle w:val="a5"/>
        <w:overflowPunct/>
        <w:adjustRightInd/>
        <w:ind w:leftChars="0" w:left="1134"/>
        <w:textAlignment w:val="auto"/>
        <w:rPr>
          <w:color w:val="000000" w:themeColor="text1"/>
        </w:rPr>
      </w:pPr>
      <w:r w:rsidRPr="00971769">
        <w:rPr>
          <w:rFonts w:hint="eastAsia"/>
          <w:color w:val="000000" w:themeColor="text1"/>
        </w:rPr>
        <w:t>本研究によりC</w:t>
      </w:r>
      <w:r w:rsidRPr="00971769">
        <w:rPr>
          <w:color w:val="000000" w:themeColor="text1"/>
        </w:rPr>
        <w:t>OVID-19</w:t>
      </w:r>
      <w:r w:rsidRPr="00971769">
        <w:rPr>
          <w:rFonts w:hint="eastAsia"/>
          <w:color w:val="000000" w:themeColor="text1"/>
        </w:rPr>
        <w:t>の臨床像、増悪因子、リウマチ性疾患への影</w:t>
      </w:r>
      <w:r w:rsidRPr="00971769">
        <w:rPr>
          <w:rFonts w:hint="eastAsia"/>
          <w:color w:val="000000" w:themeColor="text1"/>
        </w:rPr>
        <w:lastRenderedPageBreak/>
        <w:t>響が明らかとなる</w:t>
      </w:r>
    </w:p>
    <w:p w14:paraId="5C61343B" w14:textId="77777777" w:rsidR="009B1926" w:rsidRPr="007E219B" w:rsidRDefault="009B1926" w:rsidP="00FB7369">
      <w:pPr>
        <w:overflowPunct/>
        <w:adjustRightInd/>
        <w:textAlignment w:val="auto"/>
        <w:rPr>
          <w:color w:val="00B0F0"/>
        </w:rPr>
      </w:pPr>
    </w:p>
    <w:p w14:paraId="181DA22A" w14:textId="77777777" w:rsidR="009B1926" w:rsidRPr="00C74048" w:rsidRDefault="009B1926" w:rsidP="009B1926">
      <w:pPr>
        <w:pStyle w:val="a5"/>
        <w:overflowPunct/>
        <w:adjustRightInd/>
        <w:ind w:leftChars="0" w:left="0" w:firstLineChars="200" w:firstLine="480"/>
        <w:textAlignment w:val="auto"/>
        <w:rPr>
          <w:color w:val="4472C4"/>
        </w:rPr>
      </w:pPr>
    </w:p>
    <w:p w14:paraId="43E2D9DC" w14:textId="77777777" w:rsidR="009B1926" w:rsidRPr="00C74048" w:rsidRDefault="009B1926" w:rsidP="001062B8">
      <w:pPr>
        <w:suppressAutoHyphens/>
        <w:overflowPunct/>
        <w:spacing w:line="238" w:lineRule="atLeast"/>
        <w:ind w:left="424" w:hangingChars="176" w:hanging="424"/>
        <w:jc w:val="left"/>
        <w:rPr>
          <w:b/>
        </w:rPr>
      </w:pPr>
      <w:r>
        <w:rPr>
          <w:rFonts w:hint="eastAsia"/>
          <w:b/>
        </w:rPr>
        <w:t>９．</w:t>
      </w:r>
      <w:r w:rsidRPr="00C74048">
        <w:rPr>
          <w:rFonts w:hint="eastAsia"/>
          <w:b/>
        </w:rPr>
        <w:t>試料・情報（研究に用いられる情報に係る資料を含む。）の保管及び廃棄の方法</w:t>
      </w:r>
    </w:p>
    <w:p w14:paraId="07BDCB1C" w14:textId="77777777" w:rsidR="00971769" w:rsidRDefault="00971769" w:rsidP="00971769">
      <w:pPr>
        <w:jc w:val="left"/>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個人情報管理者は、研究等の実施に係わる情報並びに必須文書（申請書</w:t>
      </w:r>
    </w:p>
    <w:p w14:paraId="74C01658" w14:textId="77777777" w:rsidR="008E6634" w:rsidRDefault="00971769" w:rsidP="00971769">
      <w:pPr>
        <w:jc w:val="left"/>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類の控え、各種申請書・報告書の控、被験者識別コードリスト、同意</w:t>
      </w:r>
    </w:p>
    <w:p w14:paraId="28EC1BC6" w14:textId="77777777" w:rsidR="008E6634" w:rsidRDefault="008E6634" w:rsidP="00971769">
      <w:pPr>
        <w:jc w:val="left"/>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書、症例報告書の控、など）を鍵のかかるロッカーに厳重に保存する。</w:t>
      </w:r>
    </w:p>
    <w:p w14:paraId="248F9A99" w14:textId="77777777" w:rsidR="008E6634" w:rsidRDefault="008E6634" w:rsidP="00971769">
      <w:pPr>
        <w:jc w:val="left"/>
        <w:rPr>
          <w:rFonts w:asciiTheme="minorEastAsia" w:eastAsiaTheme="minorEastAsia" w:hAnsiTheme="minorEastAsia" w:cs="Arial"/>
          <w:color w:val="222222"/>
          <w:shd w:val="clear" w:color="auto" w:fill="FFFFFF"/>
        </w:rPr>
      </w:pPr>
      <w:r>
        <w:rPr>
          <w:rFonts w:asciiTheme="minorEastAsia" w:eastAsiaTheme="minorEastAsia" w:hAnsiTheme="minorEastAsia" w:hint="eastAsia"/>
        </w:rPr>
        <w:t xml:space="preserve">　　　</w:t>
      </w:r>
      <w:r w:rsidR="000D699E" w:rsidRPr="00971769">
        <w:rPr>
          <w:rFonts w:asciiTheme="minorEastAsia" w:eastAsiaTheme="minorEastAsia" w:hAnsiTheme="minorEastAsia" w:cs="Arial"/>
          <w:color w:val="222222"/>
          <w:shd w:val="clear" w:color="auto" w:fill="FFFFFF"/>
        </w:rPr>
        <w:t>個人が特定されない</w:t>
      </w:r>
      <w:r w:rsidR="000D699E" w:rsidRPr="00971769">
        <w:rPr>
          <w:rFonts w:asciiTheme="minorEastAsia" w:eastAsiaTheme="minorEastAsia" w:hAnsiTheme="minorEastAsia" w:cs="Arial" w:hint="eastAsia"/>
          <w:color w:val="222222"/>
          <w:shd w:val="clear" w:color="auto" w:fill="FFFFFF"/>
        </w:rPr>
        <w:t>よう、</w:t>
      </w:r>
      <w:r w:rsidR="000D699E" w:rsidRPr="00971769">
        <w:rPr>
          <w:rFonts w:asciiTheme="minorEastAsia" w:eastAsiaTheme="minorEastAsia" w:hAnsiTheme="minorEastAsia" w:cs="Arial"/>
          <w:color w:val="222222"/>
          <w:shd w:val="clear" w:color="auto" w:fill="FFFFFF"/>
        </w:rPr>
        <w:t>連結可能匿名化を行なう。対応表は専用USB</w:t>
      </w:r>
    </w:p>
    <w:p w14:paraId="1ED901A9" w14:textId="77777777" w:rsidR="008E6634" w:rsidRDefault="008E6634" w:rsidP="00971769">
      <w:pPr>
        <w:jc w:val="left"/>
        <w:rPr>
          <w:rFonts w:asciiTheme="minorEastAsia" w:eastAsiaTheme="minorEastAsia" w:hAnsiTheme="minorEastAsia" w:cs="Arial"/>
          <w:color w:val="222222"/>
          <w:shd w:val="clear" w:color="auto" w:fill="FFFFFF"/>
        </w:rPr>
      </w:pPr>
      <w:r>
        <w:rPr>
          <w:rFonts w:asciiTheme="minorEastAsia" w:eastAsiaTheme="minorEastAsia" w:hAnsiTheme="minorEastAsia" w:cs="Arial" w:hint="eastAsia"/>
          <w:color w:val="222222"/>
          <w:shd w:val="clear" w:color="auto" w:fill="FFFFFF"/>
        </w:rPr>
        <w:t xml:space="preserve">　　　</w:t>
      </w:r>
      <w:r w:rsidR="000D699E" w:rsidRPr="00971769">
        <w:rPr>
          <w:rFonts w:asciiTheme="minorEastAsia" w:eastAsiaTheme="minorEastAsia" w:hAnsiTheme="minorEastAsia" w:cs="Arial"/>
          <w:color w:val="222222"/>
          <w:shd w:val="clear" w:color="auto" w:fill="FFFFFF"/>
        </w:rPr>
        <w:t>メモリにパスワードをかけたファイルに情報を保存し、個人情報管理者</w:t>
      </w:r>
    </w:p>
    <w:p w14:paraId="5E0B6FD2" w14:textId="0CE6E83C" w:rsidR="000D699E" w:rsidRPr="008E6634" w:rsidRDefault="008E6634" w:rsidP="00971769">
      <w:pPr>
        <w:jc w:val="left"/>
        <w:rPr>
          <w:rFonts w:asciiTheme="minorEastAsia" w:eastAsiaTheme="minorEastAsia" w:hAnsiTheme="minorEastAsia"/>
        </w:rPr>
      </w:pPr>
      <w:r>
        <w:rPr>
          <w:rFonts w:asciiTheme="minorEastAsia" w:eastAsiaTheme="minorEastAsia" w:hAnsiTheme="minorEastAsia" w:cs="Arial" w:hint="eastAsia"/>
          <w:color w:val="222222"/>
          <w:shd w:val="clear" w:color="auto" w:fill="FFFFFF"/>
        </w:rPr>
        <w:t xml:space="preserve">　　　</w:t>
      </w:r>
      <w:r w:rsidR="000D699E" w:rsidRPr="00971769">
        <w:rPr>
          <w:rFonts w:asciiTheme="minorEastAsia" w:eastAsiaTheme="minorEastAsia" w:hAnsiTheme="minorEastAsia" w:cs="Arial"/>
          <w:color w:val="222222"/>
          <w:shd w:val="clear" w:color="auto" w:fill="FFFFFF"/>
        </w:rPr>
        <w:t>が</w:t>
      </w:r>
      <w:r w:rsidR="000D699E" w:rsidRPr="00971769">
        <w:rPr>
          <w:rFonts w:asciiTheme="minorEastAsia" w:eastAsiaTheme="minorEastAsia" w:hAnsiTheme="minorEastAsia" w:hint="eastAsia"/>
        </w:rPr>
        <w:t>鍵のかかるロッカーに厳重に保存する</w:t>
      </w:r>
      <w:r w:rsidR="000D699E" w:rsidRPr="00971769">
        <w:rPr>
          <w:rFonts w:asciiTheme="minorEastAsia" w:eastAsiaTheme="minorEastAsia" w:hAnsiTheme="minorEastAsia" w:cs="Arial"/>
          <w:color w:val="222222"/>
          <w:shd w:val="clear" w:color="auto" w:fill="FFFFFF"/>
        </w:rPr>
        <w:t>。</w:t>
      </w:r>
    </w:p>
    <w:p w14:paraId="20429C6D" w14:textId="77777777" w:rsidR="00971769" w:rsidRDefault="00971769" w:rsidP="00971769">
      <w:pPr>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日本小児リウマチ学会</w:t>
      </w:r>
      <w:r w:rsidR="000D699E" w:rsidRPr="00971769">
        <w:rPr>
          <w:rFonts w:asciiTheme="minorEastAsia" w:eastAsiaTheme="minorEastAsia" w:hAnsiTheme="minorEastAsia" w:cs="Arial" w:hint="eastAsia"/>
          <w:color w:val="000000" w:themeColor="text1"/>
          <w:shd w:val="clear" w:color="auto" w:fill="FFFFFF"/>
        </w:rPr>
        <w:t>所管</w:t>
      </w:r>
      <w:r w:rsidR="000D699E" w:rsidRPr="00971769">
        <w:rPr>
          <w:rFonts w:asciiTheme="minorEastAsia" w:eastAsiaTheme="minorEastAsia" w:hAnsiTheme="minorEastAsia" w:cs="Arial"/>
          <w:color w:val="000000" w:themeColor="text1"/>
          <w:shd w:val="clear" w:color="auto" w:fill="FFFFFF"/>
        </w:rPr>
        <w:t>のPRICUREデータベース</w:t>
      </w:r>
      <w:r w:rsidR="000D699E" w:rsidRPr="00971769">
        <w:rPr>
          <w:rFonts w:asciiTheme="minorEastAsia" w:eastAsiaTheme="minorEastAsia" w:hAnsiTheme="minorEastAsia" w:cs="Arial" w:hint="eastAsia"/>
          <w:color w:val="000000" w:themeColor="text1"/>
          <w:shd w:val="clear" w:color="auto" w:fill="FFFFFF"/>
        </w:rPr>
        <w:t>(倫理委員会、番号</w:t>
      </w:r>
    </w:p>
    <w:p w14:paraId="2339A44F" w14:textId="77777777" w:rsidR="00971769" w:rsidRDefault="00971769" w:rsidP="00971769">
      <w:pPr>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hint="eastAsia"/>
          <w:color w:val="000000" w:themeColor="text1"/>
          <w:shd w:val="clear" w:color="auto" w:fill="FFFFFF"/>
        </w:rPr>
        <w:t>2018001・疾患登録制度委員</w:t>
      </w:r>
      <w:r w:rsidR="000D699E" w:rsidRPr="00971769">
        <w:rPr>
          <w:rFonts w:asciiTheme="minorEastAsia" w:eastAsiaTheme="minorEastAsia" w:hAnsiTheme="minorEastAsia" w:cs="Arial"/>
          <w:color w:val="000000" w:themeColor="text1"/>
          <w:shd w:val="clear" w:color="auto" w:fill="FFFFFF"/>
        </w:rPr>
        <w:t>)にオンライン入力を行なう際には、日本小</w:t>
      </w:r>
    </w:p>
    <w:p w14:paraId="1EF79C67" w14:textId="77777777" w:rsidR="00971769" w:rsidRDefault="00971769" w:rsidP="00971769">
      <w:pPr>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児リウマチ学会員が申請の上で入手可能な ID とパスワードを用い、連</w:t>
      </w:r>
    </w:p>
    <w:p w14:paraId="0A86977B" w14:textId="77777777" w:rsidR="00971769" w:rsidRDefault="00971769" w:rsidP="00971769">
      <w:pPr>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結不可能な匿名情報のみを入力するため、対応表なしに個人が特定され</w:t>
      </w:r>
    </w:p>
    <w:p w14:paraId="0577F6CF" w14:textId="77777777" w:rsidR="00971769" w:rsidRDefault="00971769" w:rsidP="00971769">
      <w:pPr>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ることは無い。登録はオンラインで行われるため、情報がパソコンなど</w:t>
      </w:r>
    </w:p>
    <w:p w14:paraId="6858DA1F" w14:textId="77777777" w:rsidR="00971769" w:rsidRDefault="00971769" w:rsidP="00971769">
      <w:pPr>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で院外へ持ち出されることはない。同意が撤回された際には、日本小児</w:t>
      </w:r>
    </w:p>
    <w:p w14:paraId="5A1110B1" w14:textId="77777777" w:rsidR="00971769" w:rsidRDefault="00971769" w:rsidP="00971769">
      <w:pPr>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cs="Arial"/>
          <w:color w:val="000000" w:themeColor="text1"/>
          <w:shd w:val="clear" w:color="auto" w:fill="FFFFFF"/>
        </w:rPr>
        <w:t>リウマチ学会のPRICUREデータベースから情報を削除する。</w:t>
      </w:r>
    </w:p>
    <w:p w14:paraId="075B0A51" w14:textId="2886DE39" w:rsidR="009B1926" w:rsidRPr="00971769" w:rsidRDefault="00971769" w:rsidP="00971769">
      <w:pPr>
        <w:jc w:val="left"/>
        <w:rPr>
          <w:rFonts w:asciiTheme="minorEastAsia" w:eastAsiaTheme="minorEastAsia" w:hAnsiTheme="minorEastAsia" w:cs="Arial"/>
          <w:color w:val="000000" w:themeColor="text1"/>
          <w:shd w:val="clear" w:color="auto" w:fill="FFFFFF"/>
        </w:rPr>
      </w:pPr>
      <w:r>
        <w:rPr>
          <w:rFonts w:asciiTheme="minorEastAsia" w:eastAsiaTheme="minorEastAsia" w:hAnsiTheme="minorEastAsia" w:cs="Arial" w:hint="eastAsia"/>
          <w:color w:val="000000" w:themeColor="text1"/>
          <w:shd w:val="clear" w:color="auto" w:fill="FFFFFF"/>
        </w:rPr>
        <w:t xml:space="preserve">　　　</w:t>
      </w:r>
      <w:r w:rsidR="000D699E" w:rsidRPr="00971769">
        <w:rPr>
          <w:rFonts w:asciiTheme="minorEastAsia" w:eastAsiaTheme="minorEastAsia" w:hAnsiTheme="minorEastAsia" w:hint="eastAsia"/>
          <w:color w:val="000000" w:themeColor="text1"/>
          <w:shd w:val="clear" w:color="auto" w:fill="FFFFFF"/>
        </w:rPr>
        <w:t>研究発表から</w:t>
      </w:r>
      <w:r w:rsidR="000D699E" w:rsidRPr="00971769">
        <w:rPr>
          <w:rFonts w:asciiTheme="minorEastAsia" w:eastAsiaTheme="minorEastAsia" w:hAnsiTheme="minorEastAsia" w:hint="eastAsia"/>
          <w:color w:val="000000" w:themeColor="text1"/>
        </w:rPr>
        <w:t>3</w:t>
      </w:r>
      <w:r w:rsidR="000D699E" w:rsidRPr="00971769">
        <w:rPr>
          <w:rFonts w:asciiTheme="minorEastAsia" w:eastAsiaTheme="minorEastAsia" w:hAnsiTheme="minorEastAsia" w:hint="eastAsia"/>
          <w:color w:val="000000" w:themeColor="text1"/>
          <w:shd w:val="clear" w:color="auto" w:fill="FFFFFF"/>
        </w:rPr>
        <w:t>年保管した後、個人情報に十分注意し廃棄する</w:t>
      </w:r>
      <w:r w:rsidR="000D699E" w:rsidRPr="00FB423F">
        <w:rPr>
          <w:rFonts w:asciiTheme="minorEastAsia" w:eastAsiaTheme="minorEastAsia" w:hAnsiTheme="minorEastAsia" w:hint="eastAsia"/>
          <w:color w:val="000000" w:themeColor="text1"/>
          <w:sz w:val="22"/>
          <w:szCs w:val="22"/>
        </w:rPr>
        <w:t>。</w:t>
      </w:r>
    </w:p>
    <w:p w14:paraId="4AA782CB" w14:textId="77777777" w:rsidR="009B1926" w:rsidRDefault="009B1926" w:rsidP="009B1926">
      <w:pPr>
        <w:pStyle w:val="a5"/>
        <w:overflowPunct/>
        <w:adjustRightInd/>
        <w:ind w:leftChars="0" w:left="0" w:firstLineChars="200" w:firstLine="480"/>
        <w:textAlignment w:val="auto"/>
      </w:pPr>
    </w:p>
    <w:p w14:paraId="17517686" w14:textId="77777777" w:rsidR="009B1926" w:rsidRPr="00C74048" w:rsidRDefault="009B1926" w:rsidP="009B1926">
      <w:pPr>
        <w:pStyle w:val="a5"/>
        <w:overflowPunct/>
        <w:adjustRightInd/>
        <w:ind w:leftChars="0" w:left="0" w:firstLineChars="200" w:firstLine="480"/>
        <w:textAlignment w:val="auto"/>
      </w:pPr>
    </w:p>
    <w:p w14:paraId="21EE8C89" w14:textId="77777777" w:rsidR="00971769" w:rsidRDefault="009B1926" w:rsidP="00971769">
      <w:pPr>
        <w:suppressAutoHyphens/>
        <w:overflowPunct/>
        <w:spacing w:line="238" w:lineRule="atLeast"/>
        <w:jc w:val="left"/>
        <w:rPr>
          <w:rFonts w:ascii="Times New Roman" w:hAnsi="Times New Roman"/>
          <w:b/>
        </w:rPr>
      </w:pPr>
      <w:r>
        <w:rPr>
          <w:rFonts w:ascii="Times New Roman" w:hAnsi="Times New Roman" w:hint="eastAsia"/>
          <w:b/>
        </w:rPr>
        <w:t>１０</w:t>
      </w:r>
      <w:r w:rsidRPr="00C74048">
        <w:rPr>
          <w:rFonts w:ascii="Times New Roman" w:hAnsi="Times New Roman" w:hint="eastAsia"/>
          <w:b/>
        </w:rPr>
        <w:t>．研究機関の長への報告内容及び方法</w:t>
      </w:r>
    </w:p>
    <w:p w14:paraId="192D958F" w14:textId="77777777" w:rsidR="00DE6A64" w:rsidRDefault="00971769" w:rsidP="00971769">
      <w:pPr>
        <w:suppressAutoHyphens/>
        <w:overflowPunct/>
        <w:spacing w:line="238" w:lineRule="atLeast"/>
        <w:jc w:val="left"/>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臨床研究を中止・終了したときは、</w:t>
      </w:r>
      <w:r w:rsidR="00DE6A64">
        <w:rPr>
          <w:rFonts w:asciiTheme="minorEastAsia" w:hAnsiTheme="minorEastAsia" w:hint="eastAsia"/>
        </w:rPr>
        <w:t>日本小児リウマチ学会および</w:t>
      </w:r>
      <w:r w:rsidR="000D699E" w:rsidRPr="00971769">
        <w:rPr>
          <w:rFonts w:asciiTheme="minorEastAsia" w:eastAsiaTheme="minorEastAsia" w:hAnsiTheme="minorEastAsia" w:hint="eastAsia"/>
        </w:rPr>
        <w:t>病院長</w:t>
      </w:r>
    </w:p>
    <w:p w14:paraId="1FED0683" w14:textId="49F21D36" w:rsidR="009B1926" w:rsidRPr="00DE6A64" w:rsidRDefault="00DE6A64" w:rsidP="00971769">
      <w:pPr>
        <w:suppressAutoHyphens/>
        <w:overflowPunct/>
        <w:spacing w:line="238" w:lineRule="atLeast"/>
        <w:jc w:val="left"/>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にその旨及び結果の概要を文書により報告する。</w:t>
      </w:r>
    </w:p>
    <w:p w14:paraId="631F9B31" w14:textId="77777777" w:rsidR="009B1926" w:rsidRDefault="009B1926" w:rsidP="00FB7369">
      <w:pPr>
        <w:overflowPunct/>
        <w:adjustRightInd/>
        <w:textAlignment w:val="auto"/>
        <w:rPr>
          <w:color w:val="00B0F0"/>
        </w:rPr>
      </w:pPr>
    </w:p>
    <w:p w14:paraId="4E918B34" w14:textId="77777777" w:rsidR="004A5904" w:rsidRPr="007E219B" w:rsidRDefault="004A5904" w:rsidP="00FB7369">
      <w:pPr>
        <w:overflowPunct/>
        <w:adjustRightInd/>
        <w:textAlignment w:val="auto"/>
        <w:rPr>
          <w:color w:val="00B0F0"/>
        </w:rPr>
      </w:pPr>
    </w:p>
    <w:p w14:paraId="0C5C439C" w14:textId="77777777" w:rsidR="00971769" w:rsidRDefault="009B1926" w:rsidP="00971769">
      <w:pPr>
        <w:suppressAutoHyphens/>
        <w:overflowPunct/>
        <w:spacing w:line="238" w:lineRule="atLeast"/>
        <w:ind w:left="708" w:hangingChars="294" w:hanging="708"/>
        <w:jc w:val="left"/>
        <w:rPr>
          <w:rFonts w:ascii="Times New Roman" w:hAnsi="Century"/>
          <w:b/>
        </w:rPr>
      </w:pPr>
      <w:r>
        <w:rPr>
          <w:rFonts w:hint="eastAsia"/>
          <w:b/>
        </w:rPr>
        <w:t>１１．</w:t>
      </w:r>
      <w:r w:rsidRPr="00C74048">
        <w:rPr>
          <w:rFonts w:ascii="Times New Roman" w:hAnsi="Century" w:hint="eastAsia"/>
          <w:b/>
        </w:rPr>
        <w:t>研究の資金源等、研究機関の研究に係る利益相反及び個人の収益等、研究者等の研究に係る利益相反に関する状況</w:t>
      </w:r>
    </w:p>
    <w:p w14:paraId="3CF6EF9E" w14:textId="547FE07C" w:rsidR="009B1926" w:rsidRPr="00971769" w:rsidRDefault="00971769" w:rsidP="00971769">
      <w:pPr>
        <w:suppressAutoHyphens/>
        <w:overflowPunct/>
        <w:spacing w:line="238" w:lineRule="atLeast"/>
        <w:ind w:left="708" w:hangingChars="294" w:hanging="708"/>
        <w:jc w:val="left"/>
        <w:rPr>
          <w:rFonts w:ascii="Times New Roman" w:hAnsi="Times New Roman" w:cs="Times New Roman"/>
        </w:rPr>
      </w:pPr>
      <w:r>
        <w:rPr>
          <w:rFonts w:ascii="Times New Roman" w:hAnsi="Century" w:hint="eastAsia"/>
          <w:b/>
        </w:rPr>
        <w:t xml:space="preserve">　　　</w:t>
      </w:r>
      <w:r w:rsidR="000D699E" w:rsidRPr="00971769">
        <w:rPr>
          <w:rFonts w:asciiTheme="minorEastAsia" w:eastAsiaTheme="minorEastAsia" w:hAnsiTheme="minorEastAsia" w:hint="eastAsia"/>
        </w:rPr>
        <w:t>本研究を実施するにあたり、研究の結果及びその解釈に影響を及ぼすような</w:t>
      </w:r>
      <w:r w:rsidR="000D699E" w:rsidRPr="00971769">
        <w:rPr>
          <w:rFonts w:asciiTheme="minorEastAsia" w:eastAsiaTheme="minorEastAsia" w:hAnsiTheme="minorEastAsia"/>
        </w:rPr>
        <w:t>COI</w:t>
      </w:r>
      <w:r w:rsidR="000D699E" w:rsidRPr="00971769">
        <w:rPr>
          <w:rFonts w:asciiTheme="minorEastAsia" w:eastAsiaTheme="minorEastAsia" w:hAnsiTheme="minorEastAsia" w:hint="eastAsia"/>
        </w:rPr>
        <w:t>は存在しない。</w:t>
      </w:r>
    </w:p>
    <w:p w14:paraId="685356A4" w14:textId="77777777" w:rsidR="009B1926" w:rsidRPr="00C74048" w:rsidRDefault="009B1926" w:rsidP="00FB7369">
      <w:pPr>
        <w:suppressAutoHyphens/>
        <w:overflowPunct/>
        <w:spacing w:line="238" w:lineRule="atLeast"/>
        <w:jc w:val="left"/>
        <w:rPr>
          <w:rFonts w:cs="Times New Roman"/>
          <w:color w:val="4472C4"/>
          <w:spacing w:val="2"/>
        </w:rPr>
      </w:pPr>
    </w:p>
    <w:p w14:paraId="602FAE0A" w14:textId="77777777" w:rsidR="009B1926" w:rsidRPr="00C74048" w:rsidRDefault="009B1926" w:rsidP="009B1926">
      <w:pPr>
        <w:suppressAutoHyphens/>
        <w:overflowPunct/>
        <w:spacing w:line="238" w:lineRule="atLeast"/>
        <w:jc w:val="left"/>
        <w:rPr>
          <w:rFonts w:cs="Times New Roman"/>
          <w:color w:val="4472C4"/>
          <w:spacing w:val="2"/>
        </w:rPr>
      </w:pPr>
    </w:p>
    <w:p w14:paraId="20349505" w14:textId="77777777" w:rsidR="009B1926" w:rsidRPr="00C74048" w:rsidRDefault="009B1926" w:rsidP="009B1926">
      <w:pPr>
        <w:suppressAutoHyphens/>
        <w:overflowPunct/>
        <w:spacing w:line="238" w:lineRule="atLeast"/>
        <w:jc w:val="left"/>
        <w:rPr>
          <w:rFonts w:ascii="Times New Roman" w:hAnsi="Times New Roman" w:cs="Times New Roman"/>
        </w:rPr>
      </w:pPr>
      <w:r>
        <w:rPr>
          <w:rFonts w:hint="eastAsia"/>
          <w:b/>
        </w:rPr>
        <w:t>１２．</w:t>
      </w:r>
      <w:r w:rsidRPr="00C74048">
        <w:rPr>
          <w:rFonts w:ascii="Times New Roman" w:hAnsi="Century" w:hint="eastAsia"/>
          <w:b/>
        </w:rPr>
        <w:t>研究に関する情報公開の方法</w:t>
      </w:r>
    </w:p>
    <w:p w14:paraId="1BB6DB3B" w14:textId="77777777" w:rsidR="00971769" w:rsidRDefault="00971769" w:rsidP="000D699E">
      <w:pPr>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研究結果の公表、研究で得られたデータは、日本小児リウマチ学会のホ</w:t>
      </w:r>
    </w:p>
    <w:p w14:paraId="25FE2CF1" w14:textId="77777777" w:rsidR="008E6634" w:rsidRDefault="00971769" w:rsidP="008E6634">
      <w:pPr>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ームページを使って公開する。</w:t>
      </w:r>
      <w:r w:rsidR="000D699E" w:rsidRPr="00971769">
        <w:rPr>
          <w:rFonts w:asciiTheme="minorEastAsia" w:eastAsiaTheme="minorEastAsia" w:hAnsiTheme="minorEastAsia"/>
        </w:rPr>
        <w:t>研究結果は、</w:t>
      </w:r>
      <w:r w:rsidR="000D699E" w:rsidRPr="00971769">
        <w:rPr>
          <w:rFonts w:asciiTheme="minorEastAsia" w:eastAsiaTheme="minorEastAsia" w:hAnsiTheme="minorEastAsia" w:hint="eastAsia"/>
        </w:rPr>
        <w:t>関連</w:t>
      </w:r>
      <w:r w:rsidR="000D699E" w:rsidRPr="00971769">
        <w:rPr>
          <w:rFonts w:asciiTheme="minorEastAsia" w:eastAsiaTheme="minorEastAsia" w:hAnsiTheme="minorEastAsia"/>
        </w:rPr>
        <w:t>学会</w:t>
      </w:r>
      <w:r w:rsidR="000D699E" w:rsidRPr="00971769">
        <w:rPr>
          <w:rFonts w:asciiTheme="minorEastAsia" w:eastAsiaTheme="minorEastAsia" w:hAnsiTheme="minorEastAsia" w:hint="eastAsia"/>
        </w:rPr>
        <w:t>（日本小児リウマチ</w:t>
      </w:r>
    </w:p>
    <w:p w14:paraId="1B5FA050" w14:textId="77777777" w:rsidR="008E6634" w:rsidRDefault="008E6634" w:rsidP="008E6634">
      <w:pPr>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学会、日本リウマチ学会、日本小児科学会、日本小児感染症学会等）</w:t>
      </w:r>
      <w:r w:rsidR="000D699E" w:rsidRPr="00971769">
        <w:rPr>
          <w:rFonts w:asciiTheme="minorEastAsia" w:eastAsiaTheme="minorEastAsia" w:hAnsiTheme="minorEastAsia"/>
        </w:rPr>
        <w:t>、学</w:t>
      </w:r>
    </w:p>
    <w:p w14:paraId="1E15D04B" w14:textId="6667A4D2" w:rsidR="009B1926" w:rsidRPr="008E6634" w:rsidRDefault="008E6634" w:rsidP="008E6634">
      <w:pPr>
        <w:rPr>
          <w:rFonts w:asciiTheme="minorEastAsia" w:eastAsiaTheme="minorEastAsia" w:hAnsiTheme="minorEastAsia"/>
        </w:rPr>
      </w:pPr>
      <w:r>
        <w:rPr>
          <w:rFonts w:asciiTheme="minorEastAsia" w:eastAsiaTheme="minorEastAsia" w:hAnsiTheme="minorEastAsia" w:hint="eastAsia"/>
        </w:rPr>
        <w:lastRenderedPageBreak/>
        <w:t xml:space="preserve">　　　</w:t>
      </w:r>
      <w:r w:rsidR="000D699E" w:rsidRPr="00971769">
        <w:rPr>
          <w:rFonts w:asciiTheme="minorEastAsia" w:eastAsiaTheme="minorEastAsia" w:hAnsiTheme="minorEastAsia"/>
        </w:rPr>
        <w:t>術雑誌等に</w:t>
      </w:r>
      <w:r w:rsidR="000D699E" w:rsidRPr="00971769">
        <w:rPr>
          <w:rFonts w:asciiTheme="minorEastAsia" w:eastAsiaTheme="minorEastAsia" w:hAnsiTheme="minorEastAsia" w:hint="eastAsia"/>
        </w:rPr>
        <w:t>も</w:t>
      </w:r>
      <w:r w:rsidR="000D699E" w:rsidRPr="00971769">
        <w:rPr>
          <w:rFonts w:asciiTheme="minorEastAsia" w:eastAsiaTheme="minorEastAsia" w:hAnsiTheme="minorEastAsia"/>
        </w:rPr>
        <w:t>公表する。</w:t>
      </w:r>
    </w:p>
    <w:p w14:paraId="45E4A06B" w14:textId="77777777" w:rsidR="004A5904" w:rsidRPr="00C74048" w:rsidRDefault="004A5904" w:rsidP="009B1926">
      <w:pPr>
        <w:suppressAutoHyphens/>
        <w:overflowPunct/>
        <w:spacing w:line="238" w:lineRule="atLeast"/>
        <w:ind w:leftChars="150" w:left="970" w:hangingChars="250" w:hanging="610"/>
        <w:jc w:val="left"/>
        <w:rPr>
          <w:rFonts w:cs="Times New Roman"/>
          <w:color w:val="4472C4"/>
          <w:spacing w:val="2"/>
        </w:rPr>
      </w:pPr>
    </w:p>
    <w:p w14:paraId="6EEAF42C" w14:textId="77777777" w:rsidR="009B1926" w:rsidRPr="00C74048" w:rsidRDefault="009B1926" w:rsidP="009B1926">
      <w:pPr>
        <w:suppressAutoHyphens/>
        <w:overflowPunct/>
        <w:spacing w:line="238" w:lineRule="atLeast"/>
        <w:jc w:val="left"/>
        <w:rPr>
          <w:rFonts w:ascii="Times New Roman" w:hAnsi="Century"/>
        </w:rPr>
      </w:pPr>
      <w:r>
        <w:rPr>
          <w:rFonts w:hint="eastAsia"/>
          <w:b/>
        </w:rPr>
        <w:t>１３．</w:t>
      </w:r>
      <w:r w:rsidRPr="00C74048">
        <w:rPr>
          <w:rFonts w:ascii="Times New Roman" w:hAnsi="Century" w:hint="eastAsia"/>
          <w:b/>
        </w:rPr>
        <w:t>研究対象者等及びその関係者からの相談等への対応</w:t>
      </w:r>
    </w:p>
    <w:p w14:paraId="7736B0DA" w14:textId="77777777" w:rsidR="00971769" w:rsidRDefault="00971769" w:rsidP="000D699E">
      <w:pPr>
        <w:rPr>
          <w:rFonts w:asciiTheme="minorEastAsia" w:eastAsiaTheme="minorEastAsia" w:hAnsiTheme="minorEastAsia"/>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原則、当該研究対象者の医療機関の研究協力者等が対応する。対応に苦</w:t>
      </w:r>
    </w:p>
    <w:p w14:paraId="180E012C" w14:textId="516903E9" w:rsidR="000D699E" w:rsidRPr="00971769" w:rsidRDefault="00971769" w:rsidP="000D699E">
      <w:pPr>
        <w:rPr>
          <w:rFonts w:asciiTheme="minorEastAsia" w:eastAsiaTheme="minorEastAsia" w:hAnsiTheme="minorEastAsia"/>
          <w:b/>
        </w:rPr>
      </w:pPr>
      <w:r>
        <w:rPr>
          <w:rFonts w:asciiTheme="minorEastAsia" w:eastAsiaTheme="minorEastAsia" w:hAnsiTheme="minorEastAsia" w:hint="eastAsia"/>
        </w:rPr>
        <w:t xml:space="preserve">　　　</w:t>
      </w:r>
      <w:r w:rsidR="000D699E" w:rsidRPr="00971769">
        <w:rPr>
          <w:rFonts w:asciiTheme="minorEastAsia" w:eastAsiaTheme="minorEastAsia" w:hAnsiTheme="minorEastAsia" w:hint="eastAsia"/>
        </w:rPr>
        <w:t>慮することがある場合には、研究責任者に相談し、措置を講じる。</w:t>
      </w:r>
    </w:p>
    <w:p w14:paraId="6C4FC47B" w14:textId="41C33B27" w:rsidR="000D699E" w:rsidRPr="00971769" w:rsidRDefault="000D699E" w:rsidP="000D699E">
      <w:pPr>
        <w:rPr>
          <w:rFonts w:asciiTheme="minorEastAsia" w:eastAsiaTheme="minorEastAsia" w:hAnsiTheme="minorEastAsia"/>
        </w:rPr>
      </w:pPr>
      <w:r w:rsidRPr="00971769">
        <w:rPr>
          <w:rFonts w:asciiTheme="minorEastAsia" w:eastAsiaTheme="minorEastAsia" w:hAnsiTheme="minorEastAsia" w:hint="eastAsia"/>
        </w:rPr>
        <w:t xml:space="preserve">　</w:t>
      </w:r>
      <w:r w:rsidR="00971769">
        <w:rPr>
          <w:rFonts w:asciiTheme="minorEastAsia" w:eastAsiaTheme="minorEastAsia" w:hAnsiTheme="minorEastAsia" w:hint="eastAsia"/>
        </w:rPr>
        <w:t xml:space="preserve">　　</w:t>
      </w:r>
      <w:r w:rsidRPr="00971769">
        <w:rPr>
          <w:rFonts w:asciiTheme="minorEastAsia" w:eastAsiaTheme="minorEastAsia" w:hAnsiTheme="minorEastAsia" w:hint="eastAsia"/>
        </w:rPr>
        <w:t xml:space="preserve">連絡先；    埼玉県立小児医療センター　医事担当     </w:t>
      </w:r>
    </w:p>
    <w:p w14:paraId="5F0FB1D1" w14:textId="7E3C3C81" w:rsidR="009B1926" w:rsidRDefault="000D699E" w:rsidP="000D699E">
      <w:pPr>
        <w:overflowPunct/>
        <w:adjustRightInd/>
        <w:textAlignment w:val="auto"/>
      </w:pPr>
      <w:r w:rsidRPr="00971769">
        <w:rPr>
          <w:rFonts w:asciiTheme="minorEastAsia" w:eastAsiaTheme="minorEastAsia" w:hAnsiTheme="minorEastAsia" w:hint="eastAsia"/>
        </w:rPr>
        <w:t xml:space="preserve">　</w:t>
      </w:r>
      <w:r w:rsidR="00971769">
        <w:rPr>
          <w:rFonts w:asciiTheme="minorEastAsia" w:eastAsiaTheme="minorEastAsia" w:hAnsiTheme="minorEastAsia" w:hint="eastAsia"/>
        </w:rPr>
        <w:t xml:space="preserve">　　</w:t>
      </w:r>
      <w:r w:rsidRPr="00971769">
        <w:rPr>
          <w:rFonts w:asciiTheme="minorEastAsia" w:eastAsiaTheme="minorEastAsia" w:hAnsiTheme="minorEastAsia" w:hint="eastAsia"/>
        </w:rPr>
        <w:t>電話番号；代表　048-601-2200</w:t>
      </w:r>
      <w:r w:rsidRPr="00B97814">
        <w:rPr>
          <w:rFonts w:asciiTheme="minorEastAsia" w:eastAsiaTheme="minorEastAsia" w:hAnsiTheme="minorEastAsia" w:hint="eastAsia"/>
          <w:sz w:val="22"/>
          <w:szCs w:val="22"/>
        </w:rPr>
        <w:t xml:space="preserve">　</w:t>
      </w:r>
    </w:p>
    <w:p w14:paraId="782589D8" w14:textId="77777777" w:rsidR="007E219B" w:rsidRPr="00C74048" w:rsidRDefault="007E219B" w:rsidP="00FB7369">
      <w:pPr>
        <w:overflowPunct/>
        <w:adjustRightInd/>
        <w:textAlignment w:val="auto"/>
      </w:pPr>
    </w:p>
    <w:p w14:paraId="53262B63" w14:textId="77777777" w:rsidR="009B1926" w:rsidRDefault="009B1926" w:rsidP="001062B8">
      <w:pPr>
        <w:suppressAutoHyphens/>
        <w:overflowPunct/>
        <w:spacing w:line="238" w:lineRule="atLeast"/>
        <w:ind w:left="708" w:hangingChars="294" w:hanging="708"/>
        <w:jc w:val="left"/>
        <w:rPr>
          <w:rFonts w:ascii="Times New Roman" w:hAnsi="Times New Roman" w:cs="Times New Roman"/>
          <w:b/>
        </w:rPr>
      </w:pPr>
      <w:r>
        <w:rPr>
          <w:rFonts w:hAnsi="Century" w:hint="eastAsia"/>
          <w:b/>
        </w:rPr>
        <w:t>１４．</w:t>
      </w:r>
      <w:r w:rsidRPr="00C74048">
        <w:rPr>
          <w:rFonts w:ascii="Times New Roman" w:hAnsi="Times New Roman" w:cs="Times New Roman" w:hint="eastAsia"/>
          <w:b/>
        </w:rPr>
        <w:t>研究対象者に緊急かつ明白な生命の危機が生じている状況において研究を実施しようとする場合には、以下の</w:t>
      </w:r>
      <w:r w:rsidRPr="00C74048">
        <w:rPr>
          <w:rFonts w:ascii="Times New Roman" w:hAnsi="Times New Roman" w:cs="Times New Roman" w:hint="eastAsia"/>
          <w:b/>
        </w:rPr>
        <w:t>4</w:t>
      </w:r>
      <w:r w:rsidRPr="00C74048">
        <w:rPr>
          <w:rFonts w:ascii="Times New Roman" w:hAnsi="Times New Roman" w:cs="Times New Roman" w:hint="eastAsia"/>
          <w:b/>
        </w:rPr>
        <w:t>条件の全てを満たしていることについて判断する方法</w:t>
      </w:r>
    </w:p>
    <w:p w14:paraId="1347FC9E" w14:textId="1B48E89A" w:rsidR="00D04A35" w:rsidRPr="00D04A35" w:rsidRDefault="00D04A35" w:rsidP="001062B8">
      <w:pPr>
        <w:suppressAutoHyphens/>
        <w:overflowPunct/>
        <w:spacing w:line="238" w:lineRule="atLeast"/>
        <w:ind w:left="708" w:hangingChars="294" w:hanging="708"/>
        <w:jc w:val="left"/>
        <w:rPr>
          <w:rFonts w:ascii="Times New Roman" w:hAnsi="Times New Roman" w:cs="Times New Roman"/>
        </w:rPr>
      </w:pPr>
      <w:r>
        <w:rPr>
          <w:rFonts w:ascii="Times New Roman" w:hAnsi="Times New Roman" w:cs="Times New Roman" w:hint="eastAsia"/>
          <w:b/>
        </w:rPr>
        <w:t xml:space="preserve">　　　</w:t>
      </w:r>
      <w:r w:rsidRPr="00D04A35">
        <w:rPr>
          <w:rFonts w:ascii="Times New Roman" w:hAnsi="Times New Roman" w:cs="Times New Roman" w:hint="eastAsia"/>
        </w:rPr>
        <w:t>本研究は、診療上全てにおいて非介入であり、非該当である</w:t>
      </w:r>
    </w:p>
    <w:p w14:paraId="0AE25D50" w14:textId="77777777" w:rsidR="004A5904" w:rsidRPr="007E219B" w:rsidRDefault="004A5904" w:rsidP="007E219B">
      <w:pPr>
        <w:suppressAutoHyphens/>
        <w:overflowPunct/>
        <w:spacing w:line="238" w:lineRule="atLeast"/>
        <w:ind w:firstLineChars="200" w:firstLine="440"/>
        <w:jc w:val="left"/>
        <w:rPr>
          <w:rFonts w:ascii="Times New Roman" w:hAnsi="Times New Roman" w:cs="Times New Roman"/>
          <w:color w:val="00B0F0"/>
          <w:sz w:val="22"/>
          <w:szCs w:val="22"/>
        </w:rPr>
      </w:pPr>
    </w:p>
    <w:p w14:paraId="29227412" w14:textId="1E886FC5" w:rsidR="009B1926" w:rsidRDefault="009B1926" w:rsidP="007E219B">
      <w:pPr>
        <w:suppressAutoHyphens/>
        <w:overflowPunct/>
        <w:spacing w:line="238" w:lineRule="atLeast"/>
        <w:ind w:left="708" w:hangingChars="294" w:hanging="708"/>
        <w:jc w:val="left"/>
        <w:rPr>
          <w:rFonts w:ascii="Times New Roman" w:hAnsi="Times New Roman" w:cs="Times New Roman"/>
          <w:b/>
        </w:rPr>
      </w:pPr>
      <w:r>
        <w:rPr>
          <w:rFonts w:hAnsi="Century" w:hint="eastAsia"/>
          <w:b/>
        </w:rPr>
        <w:t>１５．</w:t>
      </w:r>
      <w:r w:rsidRPr="00C74048">
        <w:rPr>
          <w:rFonts w:cs="Times New Roman" w:hint="eastAsia"/>
          <w:b/>
        </w:rPr>
        <w:t>研究対象者等に経済的負担又は謝礼がある場合</w:t>
      </w:r>
      <w:r w:rsidRPr="00C74048">
        <w:rPr>
          <w:rFonts w:ascii="Times New Roman" w:hAnsi="Times New Roman" w:cs="Times New Roman" w:hint="eastAsia"/>
          <w:b/>
        </w:rPr>
        <w:t>には、その旨及びその内容</w:t>
      </w:r>
    </w:p>
    <w:p w14:paraId="0382AA36" w14:textId="1F6886D5" w:rsidR="009B1926" w:rsidRPr="00D04A35" w:rsidRDefault="00D04A35" w:rsidP="00D04A35">
      <w:pPr>
        <w:suppressAutoHyphens/>
        <w:overflowPunct/>
        <w:spacing w:line="238" w:lineRule="atLeast"/>
        <w:ind w:left="708" w:hangingChars="294" w:hanging="708"/>
        <w:jc w:val="left"/>
        <w:rPr>
          <w:rFonts w:ascii="Times New Roman" w:hAnsi="Times New Roman" w:cs="Times New Roman"/>
        </w:rPr>
      </w:pPr>
      <w:r>
        <w:rPr>
          <w:rFonts w:ascii="Times New Roman" w:hAnsi="Times New Roman" w:cs="Times New Roman" w:hint="eastAsia"/>
          <w:b/>
        </w:rPr>
        <w:t xml:space="preserve">　　　</w:t>
      </w:r>
      <w:r w:rsidRPr="00D04A35">
        <w:rPr>
          <w:rFonts w:ascii="Times New Roman" w:hAnsi="Times New Roman" w:cs="Times New Roman" w:hint="eastAsia"/>
        </w:rPr>
        <w:t>非該当である。</w:t>
      </w:r>
    </w:p>
    <w:p w14:paraId="46C88C7E" w14:textId="77777777" w:rsidR="009B1926" w:rsidRPr="00C74048" w:rsidRDefault="009B1926" w:rsidP="006613CC">
      <w:pPr>
        <w:suppressAutoHyphens/>
        <w:overflowPunct/>
        <w:spacing w:line="238" w:lineRule="atLeast"/>
        <w:jc w:val="left"/>
        <w:rPr>
          <w:rFonts w:hAnsi="Century"/>
          <w:b/>
        </w:rPr>
      </w:pPr>
    </w:p>
    <w:p w14:paraId="16C2A46E" w14:textId="77777777" w:rsidR="009B1926" w:rsidRDefault="009B1926" w:rsidP="007E219B">
      <w:pPr>
        <w:suppressAutoHyphens/>
        <w:overflowPunct/>
        <w:spacing w:line="238" w:lineRule="atLeast"/>
        <w:ind w:left="708" w:hangingChars="294" w:hanging="708"/>
        <w:jc w:val="left"/>
        <w:rPr>
          <w:rFonts w:ascii="Times New Roman" w:hAnsi="Times New Roman" w:cs="Times New Roman"/>
          <w:b/>
        </w:rPr>
      </w:pPr>
      <w:r>
        <w:rPr>
          <w:rFonts w:hAnsi="Century" w:hint="eastAsia"/>
          <w:b/>
        </w:rPr>
        <w:t>１６．</w:t>
      </w:r>
      <w:r w:rsidRPr="00C74048">
        <w:rPr>
          <w:rFonts w:ascii="Times New Roman" w:hAnsi="Times New Roman" w:cs="Times New Roman" w:hint="eastAsia"/>
          <w:b/>
        </w:rPr>
        <w:t>侵襲（軽微な侵襲を除く。）を伴う研究の場合には、重篤な有害事象が発生した際の対応</w:t>
      </w:r>
    </w:p>
    <w:p w14:paraId="1770C0FE" w14:textId="3CAE365E" w:rsidR="009B1926" w:rsidRPr="00D04A35" w:rsidRDefault="00D04A35" w:rsidP="00D04A35">
      <w:pPr>
        <w:suppressAutoHyphens/>
        <w:overflowPunct/>
        <w:spacing w:line="238" w:lineRule="atLeast"/>
        <w:ind w:left="708" w:hangingChars="294" w:hanging="708"/>
        <w:jc w:val="left"/>
        <w:rPr>
          <w:rFonts w:ascii="Times New Roman" w:hAnsi="Times New Roman" w:cs="Times New Roman"/>
        </w:rPr>
      </w:pPr>
      <w:r>
        <w:rPr>
          <w:rFonts w:ascii="Times New Roman" w:hAnsi="Times New Roman" w:cs="Times New Roman" w:hint="eastAsia"/>
          <w:b/>
        </w:rPr>
        <w:t xml:space="preserve">　　　</w:t>
      </w:r>
      <w:r w:rsidRPr="00D04A35">
        <w:rPr>
          <w:rFonts w:ascii="Times New Roman" w:hAnsi="Times New Roman" w:cs="Times New Roman" w:hint="eastAsia"/>
        </w:rPr>
        <w:t>観察研究であり、侵襲はない。非該当となる。</w:t>
      </w:r>
    </w:p>
    <w:p w14:paraId="5BA89222" w14:textId="77777777" w:rsidR="005B2395" w:rsidRPr="00D04A35" w:rsidRDefault="005B2395" w:rsidP="005B2395">
      <w:pPr>
        <w:pStyle w:val="a5"/>
        <w:overflowPunct/>
        <w:adjustRightInd/>
        <w:ind w:leftChars="0" w:left="1740"/>
        <w:textAlignment w:val="auto"/>
        <w:rPr>
          <w:rFonts w:cs="Times New Roman"/>
          <w:color w:val="00B0F0"/>
          <w:spacing w:val="2"/>
          <w:sz w:val="20"/>
          <w:szCs w:val="20"/>
        </w:rPr>
      </w:pPr>
    </w:p>
    <w:p w14:paraId="6CFB1597" w14:textId="77777777" w:rsidR="005B2395" w:rsidRPr="007E219B" w:rsidRDefault="005B2395" w:rsidP="005B2395">
      <w:pPr>
        <w:pStyle w:val="a5"/>
        <w:overflowPunct/>
        <w:adjustRightInd/>
        <w:ind w:leftChars="0" w:left="1740"/>
        <w:textAlignment w:val="auto"/>
        <w:rPr>
          <w:color w:val="00B0F0"/>
          <w:sz w:val="20"/>
          <w:szCs w:val="20"/>
        </w:rPr>
      </w:pPr>
    </w:p>
    <w:p w14:paraId="777829A1" w14:textId="77777777" w:rsidR="009B1926" w:rsidRDefault="009B1926" w:rsidP="00FB7369">
      <w:pPr>
        <w:suppressAutoHyphens/>
        <w:overflowPunct/>
        <w:spacing w:line="238" w:lineRule="atLeast"/>
        <w:ind w:left="708" w:hangingChars="294" w:hanging="708"/>
        <w:jc w:val="left"/>
        <w:rPr>
          <w:rFonts w:cs="Times New Roman"/>
          <w:b/>
        </w:rPr>
      </w:pPr>
      <w:r>
        <w:rPr>
          <w:rFonts w:cs="Times New Roman" w:hint="eastAsia"/>
          <w:b/>
        </w:rPr>
        <w:t>１７．</w:t>
      </w:r>
      <w:r w:rsidRPr="00C74048">
        <w:rPr>
          <w:rFonts w:cs="Times New Roman" w:hint="eastAsia"/>
          <w:b/>
        </w:rPr>
        <w:t>侵襲を伴う研究の場合には、当該研究によって生じた健康被害に対する補償の有無及びその内容</w:t>
      </w:r>
    </w:p>
    <w:p w14:paraId="60ECD3FA" w14:textId="73119333" w:rsidR="009B1926" w:rsidRPr="00C74048" w:rsidRDefault="00D04A35" w:rsidP="00D04A35">
      <w:pPr>
        <w:suppressAutoHyphens/>
        <w:overflowPunct/>
        <w:spacing w:line="238" w:lineRule="atLeast"/>
        <w:ind w:left="708" w:hangingChars="294" w:hanging="708"/>
        <w:jc w:val="left"/>
        <w:rPr>
          <w:rFonts w:cs="Times New Roman"/>
          <w:b/>
        </w:rPr>
      </w:pPr>
      <w:r>
        <w:rPr>
          <w:rFonts w:cs="Times New Roman" w:hint="eastAsia"/>
          <w:b/>
        </w:rPr>
        <w:t xml:space="preserve">　　　</w:t>
      </w:r>
      <w:r w:rsidRPr="00D04A35">
        <w:rPr>
          <w:rFonts w:ascii="Times New Roman" w:hAnsi="Times New Roman" w:cs="Times New Roman" w:hint="eastAsia"/>
        </w:rPr>
        <w:t>観察研究であり、侵襲はない。非該当となる。</w:t>
      </w:r>
    </w:p>
    <w:p w14:paraId="788D0C1D" w14:textId="77777777" w:rsidR="009B1926" w:rsidRPr="00C74048" w:rsidRDefault="009B1926" w:rsidP="009B1926">
      <w:pPr>
        <w:suppressAutoHyphens/>
        <w:overflowPunct/>
        <w:spacing w:line="238" w:lineRule="atLeast"/>
        <w:ind w:leftChars="100" w:left="240"/>
        <w:jc w:val="left"/>
        <w:rPr>
          <w:rFonts w:cs="Times New Roman"/>
          <w:b/>
        </w:rPr>
      </w:pPr>
    </w:p>
    <w:p w14:paraId="56169CC2" w14:textId="77777777" w:rsidR="009B1926" w:rsidRDefault="009B1926" w:rsidP="00FB7369">
      <w:pPr>
        <w:suppressAutoHyphens/>
        <w:overflowPunct/>
        <w:spacing w:line="238" w:lineRule="atLeast"/>
        <w:ind w:left="708" w:hangingChars="294" w:hanging="708"/>
        <w:jc w:val="left"/>
        <w:rPr>
          <w:rFonts w:cs="Times New Roman"/>
          <w:b/>
        </w:rPr>
      </w:pPr>
      <w:r>
        <w:rPr>
          <w:rFonts w:cs="Times New Roman" w:hint="eastAsia"/>
          <w:b/>
        </w:rPr>
        <w:t>１８．</w:t>
      </w:r>
      <w:r w:rsidRPr="00C74048">
        <w:rPr>
          <w:rFonts w:cs="Times New Roman" w:hint="eastAsia"/>
          <w:b/>
        </w:rPr>
        <w:t>通常の診療を超える医療行為を伴う研究の場合には、研究対象者への研究実施後における医療の提供に関する対応</w:t>
      </w:r>
    </w:p>
    <w:p w14:paraId="02032EB8" w14:textId="77777777" w:rsidR="00D04A35" w:rsidRDefault="00D04A35" w:rsidP="00FB7369">
      <w:pPr>
        <w:suppressAutoHyphens/>
        <w:overflowPunct/>
        <w:spacing w:line="238" w:lineRule="atLeast"/>
        <w:ind w:firstLineChars="300" w:firstLine="720"/>
        <w:jc w:val="left"/>
        <w:rPr>
          <w:rFonts w:ascii="Times New Roman" w:hAnsi="Times New Roman" w:cs="Times New Roman"/>
        </w:rPr>
      </w:pPr>
      <w:r w:rsidRPr="00D04A35">
        <w:rPr>
          <w:rFonts w:ascii="Times New Roman" w:hAnsi="Times New Roman" w:cs="Times New Roman" w:hint="eastAsia"/>
        </w:rPr>
        <w:t>観察研究であり、侵襲はない。非該当となる。</w:t>
      </w:r>
    </w:p>
    <w:p w14:paraId="195F494A" w14:textId="77777777" w:rsidR="00FB7369" w:rsidRPr="00FB7369" w:rsidRDefault="00FB7369" w:rsidP="00FB7369">
      <w:pPr>
        <w:overflowPunct/>
        <w:adjustRightInd/>
        <w:textAlignment w:val="auto"/>
        <w:rPr>
          <w:color w:val="4472C4"/>
          <w:sz w:val="20"/>
          <w:szCs w:val="20"/>
        </w:rPr>
      </w:pPr>
    </w:p>
    <w:p w14:paraId="778B5041" w14:textId="77777777" w:rsidR="009B1926" w:rsidRPr="00C74048" w:rsidRDefault="009B1926" w:rsidP="00FB7369">
      <w:pPr>
        <w:suppressAutoHyphens/>
        <w:overflowPunct/>
        <w:spacing w:line="238" w:lineRule="atLeast"/>
        <w:ind w:left="708" w:hangingChars="294" w:hanging="708"/>
        <w:jc w:val="left"/>
        <w:rPr>
          <w:rFonts w:ascii="Times New Roman" w:hAnsi="Times New Roman" w:cs="Times New Roman"/>
          <w:b/>
          <w:u w:val="single"/>
        </w:rPr>
      </w:pPr>
      <w:r>
        <w:rPr>
          <w:rFonts w:cs="Times New Roman" w:hint="eastAsia"/>
          <w:b/>
        </w:rPr>
        <w:t>１９．</w:t>
      </w:r>
      <w:r w:rsidRPr="00C74048">
        <w:rPr>
          <w:rFonts w:ascii="Times New Roman" w:hAnsi="Times New Roman" w:cs="Times New Roman" w:hint="eastAsia"/>
          <w:b/>
        </w:rPr>
        <w:t>研究の実施に伴い、研究対象者の健康、予孫に受け継がれ得る遺伝的特徴等に関する重要な知見が得られる可能性がある場合には、研究対象者に係る研究結果（偶発的所見を含む。）の取り扱い</w:t>
      </w:r>
      <w:r w:rsidRPr="00C74048">
        <w:rPr>
          <w:rFonts w:ascii="Times New Roman" w:hAnsi="Times New Roman" w:cs="Times New Roman" w:hint="eastAsia"/>
          <w:b/>
          <w:u w:val="single"/>
        </w:rPr>
        <w:t>（ヒトゲノム・遺伝子解析として行う場合は</w:t>
      </w:r>
      <w:r>
        <w:rPr>
          <w:rFonts w:ascii="Times New Roman" w:hAnsi="Times New Roman" w:cs="Times New Roman" w:hint="eastAsia"/>
          <w:b/>
          <w:u w:val="single"/>
        </w:rPr>
        <w:t>２３</w:t>
      </w:r>
      <w:r w:rsidRPr="00C74048">
        <w:rPr>
          <w:rFonts w:ascii="Times New Roman" w:hAnsi="Times New Roman" w:cs="Times New Roman" w:hint="eastAsia"/>
          <w:b/>
          <w:u w:val="single"/>
        </w:rPr>
        <w:t>以降に記載）</w:t>
      </w:r>
    </w:p>
    <w:p w14:paraId="2B950905" w14:textId="1875C8C3" w:rsidR="009B1926" w:rsidRPr="00D04A35" w:rsidRDefault="00D04A35" w:rsidP="00D04A35">
      <w:pPr>
        <w:suppressAutoHyphens/>
        <w:overflowPunct/>
        <w:spacing w:line="238" w:lineRule="atLeast"/>
        <w:ind w:firstLineChars="300" w:firstLine="720"/>
        <w:jc w:val="left"/>
        <w:rPr>
          <w:rFonts w:ascii="Times New Roman" w:hAnsi="Times New Roman" w:cs="Times New Roman"/>
        </w:rPr>
      </w:pPr>
      <w:r w:rsidRPr="00D04A35">
        <w:rPr>
          <w:rFonts w:ascii="Times New Roman" w:hAnsi="Times New Roman" w:cs="Times New Roman" w:hint="eastAsia"/>
        </w:rPr>
        <w:t>観察研究であり、侵襲はない。非該当となる。</w:t>
      </w:r>
    </w:p>
    <w:p w14:paraId="0F87C076" w14:textId="77777777" w:rsidR="009B1926" w:rsidRPr="00C74048" w:rsidRDefault="009B1926" w:rsidP="009B1926">
      <w:pPr>
        <w:suppressAutoHyphens/>
        <w:overflowPunct/>
        <w:spacing w:line="238" w:lineRule="atLeast"/>
        <w:ind w:leftChars="150" w:left="970" w:hangingChars="250" w:hanging="610"/>
        <w:jc w:val="left"/>
        <w:rPr>
          <w:rFonts w:cs="Times New Roman"/>
          <w:color w:val="4472C4"/>
          <w:spacing w:val="2"/>
        </w:rPr>
      </w:pPr>
    </w:p>
    <w:p w14:paraId="65EF38D2" w14:textId="77777777" w:rsidR="009B1926" w:rsidRPr="00C74048" w:rsidRDefault="009B1926" w:rsidP="009B1926">
      <w:pPr>
        <w:suppressAutoHyphens/>
        <w:overflowPunct/>
        <w:spacing w:line="238" w:lineRule="atLeast"/>
        <w:ind w:leftChars="150" w:left="970" w:hangingChars="250" w:hanging="610"/>
        <w:jc w:val="left"/>
        <w:rPr>
          <w:rFonts w:cs="Times New Roman"/>
          <w:color w:val="4472C4"/>
          <w:spacing w:val="2"/>
        </w:rPr>
      </w:pPr>
    </w:p>
    <w:p w14:paraId="72A3A425" w14:textId="1CF0DBE5" w:rsidR="009B1926" w:rsidRDefault="009B1926" w:rsidP="00D04A35">
      <w:pPr>
        <w:suppressAutoHyphens/>
        <w:overflowPunct/>
        <w:spacing w:line="238" w:lineRule="atLeast"/>
        <w:ind w:left="706" w:hangingChars="293" w:hanging="706"/>
        <w:jc w:val="left"/>
        <w:rPr>
          <w:rFonts w:ascii="Times New Roman" w:hAnsi="Times New Roman" w:cs="Times New Roman"/>
          <w:b/>
        </w:rPr>
      </w:pPr>
      <w:r>
        <w:rPr>
          <w:rFonts w:cs="Times New Roman" w:hint="eastAsia"/>
          <w:b/>
        </w:rPr>
        <w:t>２０</w:t>
      </w:r>
      <w:r w:rsidRPr="00C74048">
        <w:rPr>
          <w:rFonts w:cs="Times New Roman" w:hint="eastAsia"/>
          <w:b/>
        </w:rPr>
        <w:t>．</w:t>
      </w:r>
      <w:r w:rsidRPr="00C74048">
        <w:rPr>
          <w:rFonts w:ascii="Times New Roman" w:hAnsi="Times New Roman" w:cs="Times New Roman" w:hint="eastAsia"/>
          <w:b/>
        </w:rPr>
        <w:t>研究に関する業務の一部を委託する場合には、当該業務内容及び委託先の監督方法</w:t>
      </w:r>
    </w:p>
    <w:p w14:paraId="5F30905E" w14:textId="4624BB11" w:rsidR="00D04A35" w:rsidRPr="00D04A35" w:rsidRDefault="00D04A35" w:rsidP="00D04A35">
      <w:pPr>
        <w:suppressAutoHyphens/>
        <w:overflowPunct/>
        <w:spacing w:line="238" w:lineRule="atLeast"/>
        <w:ind w:left="706" w:hangingChars="293" w:hanging="706"/>
        <w:jc w:val="left"/>
        <w:rPr>
          <w:rFonts w:ascii="Times New Roman" w:hAnsi="Times New Roman" w:cs="Times New Roman"/>
        </w:rPr>
      </w:pPr>
      <w:r>
        <w:rPr>
          <w:rFonts w:ascii="Times New Roman" w:hAnsi="Times New Roman" w:cs="Times New Roman" w:hint="eastAsia"/>
          <w:b/>
        </w:rPr>
        <w:t xml:space="preserve">　　　</w:t>
      </w:r>
      <w:r w:rsidRPr="00D04A35">
        <w:rPr>
          <w:rFonts w:ascii="Times New Roman" w:hAnsi="Times New Roman" w:cs="Times New Roman" w:hint="eastAsia"/>
        </w:rPr>
        <w:t>委託はない。非該当となる。</w:t>
      </w:r>
    </w:p>
    <w:p w14:paraId="0ADD233E" w14:textId="77777777" w:rsidR="009B1926" w:rsidRPr="007E219B" w:rsidRDefault="009B1926" w:rsidP="009B1926">
      <w:pPr>
        <w:suppressAutoHyphens/>
        <w:overflowPunct/>
        <w:spacing w:line="238" w:lineRule="atLeast"/>
        <w:jc w:val="left"/>
        <w:rPr>
          <w:color w:val="00B0F0"/>
        </w:rPr>
      </w:pPr>
    </w:p>
    <w:p w14:paraId="609DC87B" w14:textId="77777777" w:rsidR="009B1926" w:rsidRPr="00C74048" w:rsidRDefault="009B1926" w:rsidP="00FB7369">
      <w:pPr>
        <w:suppressAutoHyphens/>
        <w:overflowPunct/>
        <w:spacing w:line="238" w:lineRule="atLeast"/>
        <w:jc w:val="left"/>
        <w:rPr>
          <w:rFonts w:cs="Times New Roman"/>
          <w:b/>
        </w:rPr>
      </w:pPr>
    </w:p>
    <w:p w14:paraId="2020F10D" w14:textId="77777777" w:rsidR="009B1926" w:rsidRDefault="009B1926" w:rsidP="00FB7369">
      <w:pPr>
        <w:suppressAutoHyphens/>
        <w:overflowPunct/>
        <w:spacing w:line="238" w:lineRule="atLeast"/>
        <w:ind w:left="706" w:hangingChars="293" w:hanging="706"/>
        <w:jc w:val="left"/>
        <w:rPr>
          <w:rFonts w:ascii="Times New Roman" w:hAnsi="Times New Roman" w:cs="Times New Roman"/>
          <w:b/>
        </w:rPr>
      </w:pPr>
      <w:r>
        <w:rPr>
          <w:rFonts w:cs="Times New Roman" w:hint="eastAsia"/>
          <w:b/>
        </w:rPr>
        <w:t>２１</w:t>
      </w:r>
      <w:r w:rsidRPr="00C74048">
        <w:rPr>
          <w:rFonts w:cs="Times New Roman" w:hint="eastAsia"/>
          <w:b/>
        </w:rPr>
        <w:t>．</w:t>
      </w:r>
      <w:r w:rsidRPr="00C74048">
        <w:rPr>
          <w:rFonts w:ascii="Times New Roman" w:hAnsi="Times New Roman" w:cs="Times New Roman" w:hint="eastAsia"/>
          <w:b/>
        </w:rPr>
        <w:t>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p>
    <w:p w14:paraId="3275F7B1" w14:textId="77777777" w:rsidR="00D04A35" w:rsidRDefault="00D04A35" w:rsidP="00FB7369">
      <w:pPr>
        <w:suppressAutoHyphens/>
        <w:overflowPunct/>
        <w:spacing w:line="238" w:lineRule="atLeast"/>
        <w:ind w:left="706" w:hangingChars="293" w:hanging="706"/>
        <w:jc w:val="left"/>
        <w:rPr>
          <w:rFonts w:ascii="Times New Roman" w:hAnsi="Times New Roman" w:cs="Times New Roman"/>
          <w:b/>
        </w:rPr>
      </w:pPr>
    </w:p>
    <w:p w14:paraId="5042CFA3" w14:textId="1AF5396A" w:rsidR="009B1926" w:rsidRPr="00D04A35" w:rsidRDefault="00D04A35" w:rsidP="00D04A35">
      <w:pPr>
        <w:suppressAutoHyphens/>
        <w:overflowPunct/>
        <w:spacing w:line="238" w:lineRule="atLeast"/>
        <w:ind w:left="706" w:hangingChars="293" w:hanging="706"/>
        <w:jc w:val="left"/>
        <w:rPr>
          <w:rFonts w:ascii="Times New Roman" w:hAnsi="Times New Roman" w:cs="Times New Roman"/>
          <w:b/>
        </w:rPr>
      </w:pPr>
      <w:r>
        <w:rPr>
          <w:rFonts w:ascii="Times New Roman" w:hAnsi="Times New Roman" w:cs="Times New Roman" w:hint="eastAsia"/>
          <w:b/>
        </w:rPr>
        <w:t xml:space="preserve">　　　</w:t>
      </w:r>
      <w:r w:rsidRPr="00D04A35">
        <w:rPr>
          <w:rFonts w:asciiTheme="minorEastAsia" w:eastAsiaTheme="minorEastAsia" w:hAnsiTheme="minorEastAsia" w:hint="eastAsia"/>
        </w:rPr>
        <w:t>本試験で得られた情報等について、改めて研究計画書を作成し臨床研究等倫理審査委員会の審査を経て承認された場合に限り、個人識別情報とリンクしない形で情報等を二次利用することがあり得る。</w:t>
      </w:r>
    </w:p>
    <w:p w14:paraId="2E2479C1" w14:textId="77777777" w:rsidR="009B1926" w:rsidRPr="00C74048" w:rsidRDefault="009B1926" w:rsidP="006613CC">
      <w:pPr>
        <w:suppressAutoHyphens/>
        <w:overflowPunct/>
        <w:spacing w:line="238" w:lineRule="atLeast"/>
        <w:jc w:val="left"/>
        <w:rPr>
          <w:rFonts w:cs="Times New Roman"/>
          <w:color w:val="4472C4"/>
          <w:spacing w:val="2"/>
        </w:rPr>
      </w:pPr>
    </w:p>
    <w:p w14:paraId="485FBD46" w14:textId="77777777" w:rsidR="009B1926" w:rsidRDefault="009B1926" w:rsidP="00FB7369">
      <w:pPr>
        <w:suppressAutoHyphens/>
        <w:overflowPunct/>
        <w:spacing w:line="238" w:lineRule="atLeast"/>
        <w:ind w:left="708" w:hangingChars="294" w:hanging="708"/>
        <w:jc w:val="left"/>
        <w:rPr>
          <w:rFonts w:ascii="Times New Roman" w:hAnsi="Times New Roman" w:cs="Times New Roman"/>
          <w:b/>
        </w:rPr>
      </w:pPr>
      <w:r>
        <w:rPr>
          <w:rFonts w:cs="Times New Roman" w:hint="eastAsia"/>
          <w:b/>
        </w:rPr>
        <w:t>２２</w:t>
      </w:r>
      <w:r w:rsidRPr="00C74048">
        <w:rPr>
          <w:rFonts w:cs="Times New Roman" w:hint="eastAsia"/>
          <w:b/>
        </w:rPr>
        <w:t>．</w:t>
      </w:r>
      <w:r w:rsidRPr="00C74048">
        <w:rPr>
          <w:rFonts w:ascii="Times New Roman" w:hAnsi="Times New Roman" w:cs="Times New Roman" w:hint="eastAsia"/>
          <w:b/>
        </w:rPr>
        <w:t>モニタリング及び監査を実施する場合には、その実施体制及び実施手順</w:t>
      </w:r>
    </w:p>
    <w:p w14:paraId="4CA86A14" w14:textId="6791CFF0" w:rsidR="00D04A35" w:rsidRPr="00D04A35" w:rsidRDefault="00D04A35" w:rsidP="00FB7369">
      <w:pPr>
        <w:suppressAutoHyphens/>
        <w:overflowPunct/>
        <w:spacing w:line="238" w:lineRule="atLeast"/>
        <w:ind w:left="708" w:hangingChars="294" w:hanging="708"/>
        <w:jc w:val="left"/>
        <w:rPr>
          <w:rFonts w:ascii="Times New Roman" w:hAnsi="Times New Roman" w:cs="Times New Roman"/>
          <w:u w:val="single"/>
        </w:rPr>
      </w:pPr>
      <w:r>
        <w:rPr>
          <w:rFonts w:ascii="Times New Roman" w:hAnsi="Times New Roman" w:cs="Times New Roman" w:hint="eastAsia"/>
          <w:b/>
        </w:rPr>
        <w:t xml:space="preserve">　　</w:t>
      </w:r>
      <w:r w:rsidRPr="00D04A35">
        <w:rPr>
          <w:rFonts w:ascii="Times New Roman" w:hAnsi="Times New Roman" w:cs="Times New Roman" w:hint="eastAsia"/>
        </w:rPr>
        <w:t>非該当。</w:t>
      </w:r>
    </w:p>
    <w:p w14:paraId="061E221C" w14:textId="27851F85" w:rsidR="00A35DB9" w:rsidRPr="00DA18FF" w:rsidRDefault="0093015E" w:rsidP="003A58E0">
      <w:pPr>
        <w:ind w:left="706" w:hangingChars="294" w:hanging="706"/>
        <w:jc w:val="left"/>
      </w:pPr>
    </w:p>
    <w:sectPr w:rsidR="00A35DB9" w:rsidRPr="00DA18FF" w:rsidSect="002E1BAE">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4E7AC" w14:textId="77777777" w:rsidR="00ED6754" w:rsidRDefault="00ED6754" w:rsidP="005A0744">
      <w:r>
        <w:separator/>
      </w:r>
    </w:p>
  </w:endnote>
  <w:endnote w:type="continuationSeparator" w:id="0">
    <w:p w14:paraId="7F6E0F90" w14:textId="77777777" w:rsidR="00ED6754" w:rsidRDefault="00ED6754" w:rsidP="005A0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Ｓ">
    <w:altName w:val="Arial Unicode MS"/>
    <w:panose1 w:val="00000000000000000000"/>
    <w:charset w:val="80"/>
    <w:family w:val="swiss"/>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
    <w:altName w:val="Arial Unicode MS"/>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3066B" w14:textId="77777777" w:rsidR="00ED6754" w:rsidRDefault="00ED6754" w:rsidP="005A0744">
      <w:r>
        <w:separator/>
      </w:r>
    </w:p>
  </w:footnote>
  <w:footnote w:type="continuationSeparator" w:id="0">
    <w:p w14:paraId="3FA8A25C" w14:textId="77777777" w:rsidR="00ED6754" w:rsidRDefault="00ED6754" w:rsidP="005A0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EFEDF" w14:textId="77777777" w:rsidR="00AB1F87" w:rsidRPr="00833F12" w:rsidRDefault="00F7721D" w:rsidP="00CC0F76">
    <w:pPr>
      <w:pStyle w:val="a3"/>
      <w:jc w:val="right"/>
      <w:rPr>
        <w:sz w:val="20"/>
      </w:rPr>
    </w:pPr>
    <w:r w:rsidRPr="00E1160E">
      <w:rPr>
        <w:rFonts w:hAnsi="Century" w:hint="eastAsia"/>
        <w:bCs/>
        <w:spacing w:val="2"/>
        <w:sz w:val="20"/>
        <w:szCs w:val="20"/>
      </w:rPr>
      <w:t>様式3</w:t>
    </w:r>
  </w:p>
  <w:p w14:paraId="62F4A66C" w14:textId="77777777" w:rsidR="00AB1F87" w:rsidRDefault="00AB1F8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7A36"/>
    <w:multiLevelType w:val="hybridMultilevel"/>
    <w:tmpl w:val="D5B03A10"/>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1A407C10">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15:restartNumberingAfterBreak="0">
    <w:nsid w:val="01827DD8"/>
    <w:multiLevelType w:val="hybridMultilevel"/>
    <w:tmpl w:val="5732AFBE"/>
    <w:lvl w:ilvl="0" w:tplc="1A407C10">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0CE90413"/>
    <w:multiLevelType w:val="hybridMultilevel"/>
    <w:tmpl w:val="1820D6C2"/>
    <w:lvl w:ilvl="0" w:tplc="1A407C10">
      <w:start w:val="1"/>
      <w:numFmt w:val="bullet"/>
      <w:lvlText w:val=""/>
      <w:lvlJc w:val="left"/>
      <w:pPr>
        <w:ind w:left="900" w:hanging="420"/>
      </w:pPr>
      <w:rPr>
        <w:rFonts w:ascii="Wingdings" w:hAnsi="Wingdings" w:hint="default"/>
      </w:rPr>
    </w:lvl>
    <w:lvl w:ilvl="1" w:tplc="F17A6054">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 w15:restartNumberingAfterBreak="0">
    <w:nsid w:val="109E3098"/>
    <w:multiLevelType w:val="hybridMultilevel"/>
    <w:tmpl w:val="2F9835D2"/>
    <w:lvl w:ilvl="0" w:tplc="FCD62404">
      <w:start w:val="1"/>
      <w:numFmt w:val="decimalEnclosedCircle"/>
      <w:lvlText w:val="%1"/>
      <w:lvlJc w:val="left"/>
      <w:pPr>
        <w:ind w:left="840" w:hanging="420"/>
      </w:pPr>
      <w:rPr>
        <w:rFonts w:hint="eastAsia"/>
      </w:rPr>
    </w:lvl>
    <w:lvl w:ilvl="1" w:tplc="1A407C10">
      <w:start w:val="1"/>
      <w:numFmt w:val="bullet"/>
      <w:lvlText w:val=""/>
      <w:lvlJc w:val="left"/>
      <w:pPr>
        <w:ind w:left="1260" w:hanging="420"/>
      </w:pPr>
      <w:rPr>
        <w:rFonts w:ascii="Wingdings" w:hAnsi="Wingdings" w:hint="default"/>
      </w:r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4441F09"/>
    <w:multiLevelType w:val="hybridMultilevel"/>
    <w:tmpl w:val="30488ADE"/>
    <w:lvl w:ilvl="0" w:tplc="0409000B">
      <w:start w:val="1"/>
      <w:numFmt w:val="bullet"/>
      <w:lvlText w:val=""/>
      <w:lvlJc w:val="left"/>
      <w:pPr>
        <w:ind w:left="1636" w:hanging="360"/>
      </w:pPr>
      <w:rPr>
        <w:rFonts w:ascii="Wingdings" w:hAnsi="Wingdings" w:hint="default"/>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5" w15:restartNumberingAfterBreak="0">
    <w:nsid w:val="21240D1C"/>
    <w:multiLevelType w:val="hybridMultilevel"/>
    <w:tmpl w:val="5FB0717E"/>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251E1678"/>
    <w:multiLevelType w:val="hybridMultilevel"/>
    <w:tmpl w:val="D3ECC0E2"/>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7" w15:restartNumberingAfterBreak="0">
    <w:nsid w:val="2E192F29"/>
    <w:multiLevelType w:val="hybridMultilevel"/>
    <w:tmpl w:val="F9363BAC"/>
    <w:lvl w:ilvl="0" w:tplc="1A407C10">
      <w:start w:val="1"/>
      <w:numFmt w:val="bullet"/>
      <w:lvlText w:val=""/>
      <w:lvlJc w:val="left"/>
      <w:pPr>
        <w:ind w:left="1718" w:hanging="420"/>
      </w:pPr>
      <w:rPr>
        <w:rFonts w:ascii="Wingdings" w:hAnsi="Wingdings" w:hint="default"/>
      </w:rPr>
    </w:lvl>
    <w:lvl w:ilvl="1" w:tplc="0409000B">
      <w:start w:val="1"/>
      <w:numFmt w:val="bullet"/>
      <w:lvlText w:val=""/>
      <w:lvlJc w:val="left"/>
      <w:pPr>
        <w:ind w:left="2138" w:hanging="420"/>
      </w:pPr>
      <w:rPr>
        <w:rFonts w:ascii="Wingdings" w:hAnsi="Wingdings" w:hint="default"/>
      </w:rPr>
    </w:lvl>
    <w:lvl w:ilvl="2" w:tplc="A15EFC92">
      <w:start w:val="2"/>
      <w:numFmt w:val="bullet"/>
      <w:lvlText w:val="・"/>
      <w:lvlJc w:val="left"/>
      <w:pPr>
        <w:ind w:left="2498" w:hanging="360"/>
      </w:pPr>
      <w:rPr>
        <w:rFonts w:ascii="ＭＳ 明朝" w:eastAsia="ＭＳ 明朝" w:hAnsi="ＭＳ 明朝" w:cs="ＭＳ 明朝" w:hint="eastAsia"/>
      </w:rPr>
    </w:lvl>
    <w:lvl w:ilvl="3" w:tplc="04090001" w:tentative="1">
      <w:start w:val="1"/>
      <w:numFmt w:val="bullet"/>
      <w:lvlText w:val=""/>
      <w:lvlJc w:val="left"/>
      <w:pPr>
        <w:ind w:left="2978" w:hanging="420"/>
      </w:pPr>
      <w:rPr>
        <w:rFonts w:ascii="Wingdings" w:hAnsi="Wingdings" w:hint="default"/>
      </w:rPr>
    </w:lvl>
    <w:lvl w:ilvl="4" w:tplc="0409000B" w:tentative="1">
      <w:start w:val="1"/>
      <w:numFmt w:val="bullet"/>
      <w:lvlText w:val=""/>
      <w:lvlJc w:val="left"/>
      <w:pPr>
        <w:ind w:left="3398" w:hanging="420"/>
      </w:pPr>
      <w:rPr>
        <w:rFonts w:ascii="Wingdings" w:hAnsi="Wingdings" w:hint="default"/>
      </w:rPr>
    </w:lvl>
    <w:lvl w:ilvl="5" w:tplc="0409000D" w:tentative="1">
      <w:start w:val="1"/>
      <w:numFmt w:val="bullet"/>
      <w:lvlText w:val=""/>
      <w:lvlJc w:val="left"/>
      <w:pPr>
        <w:ind w:left="3818" w:hanging="420"/>
      </w:pPr>
      <w:rPr>
        <w:rFonts w:ascii="Wingdings" w:hAnsi="Wingdings" w:hint="default"/>
      </w:rPr>
    </w:lvl>
    <w:lvl w:ilvl="6" w:tplc="04090001" w:tentative="1">
      <w:start w:val="1"/>
      <w:numFmt w:val="bullet"/>
      <w:lvlText w:val=""/>
      <w:lvlJc w:val="left"/>
      <w:pPr>
        <w:ind w:left="4238" w:hanging="420"/>
      </w:pPr>
      <w:rPr>
        <w:rFonts w:ascii="Wingdings" w:hAnsi="Wingdings" w:hint="default"/>
      </w:rPr>
    </w:lvl>
    <w:lvl w:ilvl="7" w:tplc="0409000B" w:tentative="1">
      <w:start w:val="1"/>
      <w:numFmt w:val="bullet"/>
      <w:lvlText w:val=""/>
      <w:lvlJc w:val="left"/>
      <w:pPr>
        <w:ind w:left="4658" w:hanging="420"/>
      </w:pPr>
      <w:rPr>
        <w:rFonts w:ascii="Wingdings" w:hAnsi="Wingdings" w:hint="default"/>
      </w:rPr>
    </w:lvl>
    <w:lvl w:ilvl="8" w:tplc="0409000D" w:tentative="1">
      <w:start w:val="1"/>
      <w:numFmt w:val="bullet"/>
      <w:lvlText w:val=""/>
      <w:lvlJc w:val="left"/>
      <w:pPr>
        <w:ind w:left="5078" w:hanging="420"/>
      </w:pPr>
      <w:rPr>
        <w:rFonts w:ascii="Wingdings" w:hAnsi="Wingdings" w:hint="default"/>
      </w:rPr>
    </w:lvl>
  </w:abstractNum>
  <w:abstractNum w:abstractNumId="8" w15:restartNumberingAfterBreak="0">
    <w:nsid w:val="349E5463"/>
    <w:multiLevelType w:val="hybridMultilevel"/>
    <w:tmpl w:val="50EE5372"/>
    <w:lvl w:ilvl="0" w:tplc="D63653EE">
      <w:start w:val="1"/>
      <w:numFmt w:val="decimalEnclosedCircle"/>
      <w:lvlText w:val="%1"/>
      <w:lvlJc w:val="left"/>
      <w:pPr>
        <w:ind w:left="840" w:hanging="420"/>
      </w:pPr>
      <w:rPr>
        <w:rFonts w:hint="eastAsia"/>
      </w:rPr>
    </w:lvl>
    <w:lvl w:ilvl="1" w:tplc="1A407C10">
      <w:start w:val="1"/>
      <w:numFmt w:val="bullet"/>
      <w:lvlText w:val=""/>
      <w:lvlJc w:val="left"/>
      <w:pPr>
        <w:ind w:left="840" w:hanging="420"/>
      </w:pPr>
      <w:rPr>
        <w:rFonts w:ascii="Wingdings" w:hAnsi="Wingdings" w:hint="default"/>
      </w:rPr>
    </w:lvl>
    <w:lvl w:ilvl="2" w:tplc="1A407C10">
      <w:start w:val="1"/>
      <w:numFmt w:val="bullet"/>
      <w:lvlText w:val=""/>
      <w:lvlJc w:val="left"/>
      <w:pPr>
        <w:ind w:left="1260" w:hanging="420"/>
      </w:pPr>
      <w:rPr>
        <w:rFonts w:ascii="Wingdings" w:hAnsi="Wingdings" w:hint="default"/>
      </w:rPr>
    </w:lvl>
    <w:lvl w:ilvl="3" w:tplc="0409000D">
      <w:start w:val="1"/>
      <w:numFmt w:val="bullet"/>
      <w:lvlText w:val=""/>
      <w:lvlJc w:val="left"/>
      <w:pPr>
        <w:ind w:left="1680" w:hanging="420"/>
      </w:pPr>
      <w:rPr>
        <w:rFonts w:ascii="Wingdings" w:hAnsi="Wingding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96D5876"/>
    <w:multiLevelType w:val="hybridMultilevel"/>
    <w:tmpl w:val="F90A75DA"/>
    <w:lvl w:ilvl="0" w:tplc="1A407C10">
      <w:start w:val="1"/>
      <w:numFmt w:val="bullet"/>
      <w:lvlText w:val=""/>
      <w:lvlJc w:val="left"/>
      <w:pPr>
        <w:ind w:left="900" w:hanging="420"/>
      </w:pPr>
      <w:rPr>
        <w:rFonts w:ascii="Wingdings" w:hAnsi="Wingdings" w:hint="default"/>
      </w:rPr>
    </w:lvl>
    <w:lvl w:ilvl="1" w:tplc="1A407C10">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 w15:restartNumberingAfterBreak="0">
    <w:nsid w:val="3B4635AB"/>
    <w:multiLevelType w:val="hybridMultilevel"/>
    <w:tmpl w:val="87369FA6"/>
    <w:lvl w:ilvl="0" w:tplc="A506722C">
      <w:start w:val="2"/>
      <w:numFmt w:val="decimalEnclosedCircle"/>
      <w:lvlText w:val="%1"/>
      <w:lvlJc w:val="left"/>
      <w:pPr>
        <w:ind w:left="840" w:hanging="420"/>
      </w:pPr>
      <w:rPr>
        <w:rFonts w:hint="eastAsia"/>
      </w:rPr>
    </w:lvl>
    <w:lvl w:ilvl="1" w:tplc="04090017">
      <w:start w:val="1"/>
      <w:numFmt w:val="aiueoFullWidth"/>
      <w:lvlText w:val="(%2)"/>
      <w:lvlJc w:val="left"/>
      <w:pPr>
        <w:ind w:left="840" w:hanging="420"/>
      </w:pPr>
    </w:lvl>
    <w:lvl w:ilvl="2" w:tplc="1A407C10">
      <w:start w:val="1"/>
      <w:numFmt w:val="bullet"/>
      <w:lvlText w:val=""/>
      <w:lvlJc w:val="left"/>
      <w:pPr>
        <w:ind w:left="1260" w:hanging="420"/>
      </w:pPr>
      <w:rPr>
        <w:rFonts w:ascii="Wingdings" w:hAnsi="Wingdings" w:hint="default"/>
      </w:rPr>
    </w:lvl>
    <w:lvl w:ilvl="3" w:tplc="0409000B">
      <w:start w:val="1"/>
      <w:numFmt w:val="bullet"/>
      <w:lvlText w:val=""/>
      <w:lvlJc w:val="left"/>
      <w:pPr>
        <w:ind w:left="1680" w:hanging="420"/>
      </w:pPr>
      <w:rPr>
        <w:rFonts w:ascii="Wingdings" w:hAnsi="Wingdings" w:hint="default"/>
      </w:r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CCF1AF0"/>
    <w:multiLevelType w:val="hybridMultilevel"/>
    <w:tmpl w:val="9E90929E"/>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3E841266"/>
    <w:multiLevelType w:val="hybridMultilevel"/>
    <w:tmpl w:val="38DCD5F0"/>
    <w:lvl w:ilvl="0" w:tplc="04090001">
      <w:start w:val="1"/>
      <w:numFmt w:val="bullet"/>
      <w:lvlText w:val=""/>
      <w:lvlJc w:val="left"/>
      <w:pPr>
        <w:ind w:left="1500" w:hanging="420"/>
      </w:pPr>
      <w:rPr>
        <w:rFonts w:ascii="Wingdings" w:hAnsi="Wingdings"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3FF729A8"/>
    <w:multiLevelType w:val="hybridMultilevel"/>
    <w:tmpl w:val="D492748C"/>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42625F1F"/>
    <w:multiLevelType w:val="hybridMultilevel"/>
    <w:tmpl w:val="8F7E6A3C"/>
    <w:lvl w:ilvl="0" w:tplc="B2EC873C">
      <w:start w:val="5"/>
      <w:numFmt w:val="decimal"/>
      <w:lvlText w:val="%1."/>
      <w:lvlJc w:val="left"/>
      <w:pPr>
        <w:ind w:left="840" w:hanging="420"/>
      </w:pPr>
      <w:rPr>
        <w:rFonts w:hint="eastAsia"/>
      </w:rPr>
    </w:lvl>
    <w:lvl w:ilvl="1" w:tplc="1A407C10">
      <w:start w:val="1"/>
      <w:numFmt w:val="bullet"/>
      <w:lvlText w:val=""/>
      <w:lvlJc w:val="left"/>
      <w:pPr>
        <w:ind w:left="840" w:hanging="420"/>
      </w:pPr>
      <w:rPr>
        <w:rFonts w:ascii="Wingdings" w:hAnsi="Wingdings" w:hint="default"/>
      </w:rPr>
    </w:lvl>
    <w:lvl w:ilvl="2" w:tplc="1A407C10">
      <w:start w:val="1"/>
      <w:numFmt w:val="bullet"/>
      <w:lvlText w:val=""/>
      <w:lvlJc w:val="left"/>
      <w:pPr>
        <w:ind w:left="1260" w:hanging="420"/>
      </w:pPr>
      <w:rPr>
        <w:rFonts w:ascii="Wingdings" w:hAnsi="Wingdings" w:hint="default"/>
      </w:rPr>
    </w:lvl>
    <w:lvl w:ilvl="3" w:tplc="59D00634">
      <w:start w:val="1"/>
      <w:numFmt w:val="decimalEnclosedCircle"/>
      <w:lvlText w:val="%4"/>
      <w:lvlJc w:val="left"/>
      <w:pPr>
        <w:ind w:left="1620" w:hanging="36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EE5820"/>
    <w:multiLevelType w:val="hybridMultilevel"/>
    <w:tmpl w:val="9AFA0380"/>
    <w:lvl w:ilvl="0" w:tplc="DBE6B7FA">
      <w:start w:val="1"/>
      <w:numFmt w:val="decimal"/>
      <w:lvlText w:val="%1."/>
      <w:lvlJc w:val="left"/>
      <w:pPr>
        <w:ind w:left="420" w:hanging="420"/>
      </w:pPr>
      <w:rPr>
        <w:rFonts w:hint="eastAsia"/>
      </w:rPr>
    </w:lvl>
    <w:lvl w:ilvl="1" w:tplc="1A407C10">
      <w:start w:val="1"/>
      <w:numFmt w:val="bullet"/>
      <w:lvlText w:val=""/>
      <w:lvlJc w:val="left"/>
      <w:pPr>
        <w:ind w:left="840" w:hanging="420"/>
      </w:pPr>
      <w:rPr>
        <w:rFonts w:ascii="Wingdings" w:hAnsi="Wingdings" w:hint="default"/>
      </w:rPr>
    </w:lvl>
    <w:lvl w:ilvl="2" w:tplc="1A407C10">
      <w:start w:val="1"/>
      <w:numFmt w:val="bullet"/>
      <w:lvlText w:val=""/>
      <w:lvlJc w:val="left"/>
      <w:pPr>
        <w:ind w:left="1260" w:hanging="420"/>
      </w:pPr>
      <w:rPr>
        <w:rFonts w:ascii="Wingdings" w:hAnsi="Wingdings" w:hint="default"/>
      </w:rPr>
    </w:lvl>
    <w:lvl w:ilvl="3" w:tplc="0409000B">
      <w:start w:val="1"/>
      <w:numFmt w:val="bullet"/>
      <w:lvlText w:val=""/>
      <w:lvlJc w:val="left"/>
      <w:pPr>
        <w:ind w:left="1620" w:hanging="360"/>
      </w:pPr>
      <w:rPr>
        <w:rFonts w:ascii="Wingdings" w:hAnsi="Wingdings" w:hint="default"/>
      </w:r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38D438B"/>
    <w:multiLevelType w:val="hybridMultilevel"/>
    <w:tmpl w:val="B8ECDF1C"/>
    <w:lvl w:ilvl="0" w:tplc="DBE6B7FA">
      <w:start w:val="1"/>
      <w:numFmt w:val="decimal"/>
      <w:lvlText w:val="%1."/>
      <w:lvlJc w:val="left"/>
      <w:pPr>
        <w:ind w:left="420" w:hanging="420"/>
      </w:pPr>
      <w:rPr>
        <w:rFonts w:hint="eastAsia"/>
      </w:rPr>
    </w:lvl>
    <w:lvl w:ilvl="1" w:tplc="1A407C10">
      <w:start w:val="1"/>
      <w:numFmt w:val="bullet"/>
      <w:lvlText w:val=""/>
      <w:lvlJc w:val="left"/>
      <w:pPr>
        <w:ind w:left="840" w:hanging="420"/>
      </w:pPr>
      <w:rPr>
        <w:rFonts w:ascii="Wingdings" w:hAnsi="Wingdings" w:hint="default"/>
      </w:rPr>
    </w:lvl>
    <w:lvl w:ilvl="2" w:tplc="1A407C10">
      <w:start w:val="1"/>
      <w:numFmt w:val="bullet"/>
      <w:lvlText w:val=""/>
      <w:lvlJc w:val="left"/>
      <w:pPr>
        <w:ind w:left="1260" w:hanging="420"/>
      </w:pPr>
      <w:rPr>
        <w:rFonts w:ascii="Wingdings" w:hAnsi="Wingdings" w:hint="default"/>
      </w:rPr>
    </w:lvl>
    <w:lvl w:ilvl="3" w:tplc="0409000B">
      <w:start w:val="1"/>
      <w:numFmt w:val="bullet"/>
      <w:lvlText w:val=""/>
      <w:lvlJc w:val="left"/>
      <w:pPr>
        <w:ind w:left="1620" w:hanging="360"/>
      </w:pPr>
      <w:rPr>
        <w:rFonts w:ascii="Wingdings" w:hAnsi="Wingdings" w:hint="default"/>
      </w:rPr>
    </w:lvl>
    <w:lvl w:ilvl="4" w:tplc="04090009">
      <w:start w:val="1"/>
      <w:numFmt w:val="bullet"/>
      <w:lvlText w:val=""/>
      <w:lvlJc w:val="left"/>
      <w:pPr>
        <w:ind w:left="2100" w:hanging="420"/>
      </w:pPr>
      <w:rPr>
        <w:rFonts w:ascii="Wingdings" w:hAnsi="Wingding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CD71248"/>
    <w:multiLevelType w:val="hybridMultilevel"/>
    <w:tmpl w:val="3C0A9A14"/>
    <w:lvl w:ilvl="0" w:tplc="1A407C10">
      <w:start w:val="1"/>
      <w:numFmt w:val="bullet"/>
      <w:lvlText w:val=""/>
      <w:lvlJc w:val="left"/>
      <w:pPr>
        <w:ind w:left="739" w:hanging="420"/>
      </w:pPr>
      <w:rPr>
        <w:rFonts w:ascii="Wingdings" w:hAnsi="Wingdings" w:hint="default"/>
      </w:rPr>
    </w:lvl>
    <w:lvl w:ilvl="1" w:tplc="0409000B">
      <w:start w:val="1"/>
      <w:numFmt w:val="bullet"/>
      <w:lvlText w:val=""/>
      <w:lvlJc w:val="left"/>
      <w:pPr>
        <w:ind w:left="1159" w:hanging="420"/>
      </w:pPr>
      <w:rPr>
        <w:rFonts w:ascii="Wingdings" w:hAnsi="Wingdings" w:hint="default"/>
      </w:rPr>
    </w:lvl>
    <w:lvl w:ilvl="2" w:tplc="0409000D" w:tentative="1">
      <w:start w:val="1"/>
      <w:numFmt w:val="bullet"/>
      <w:lvlText w:val=""/>
      <w:lvlJc w:val="left"/>
      <w:pPr>
        <w:ind w:left="1579" w:hanging="420"/>
      </w:pPr>
      <w:rPr>
        <w:rFonts w:ascii="Wingdings" w:hAnsi="Wingdings" w:hint="default"/>
      </w:rPr>
    </w:lvl>
    <w:lvl w:ilvl="3" w:tplc="04090001" w:tentative="1">
      <w:start w:val="1"/>
      <w:numFmt w:val="bullet"/>
      <w:lvlText w:val=""/>
      <w:lvlJc w:val="left"/>
      <w:pPr>
        <w:ind w:left="1999" w:hanging="420"/>
      </w:pPr>
      <w:rPr>
        <w:rFonts w:ascii="Wingdings" w:hAnsi="Wingdings" w:hint="default"/>
      </w:rPr>
    </w:lvl>
    <w:lvl w:ilvl="4" w:tplc="0409000B" w:tentative="1">
      <w:start w:val="1"/>
      <w:numFmt w:val="bullet"/>
      <w:lvlText w:val=""/>
      <w:lvlJc w:val="left"/>
      <w:pPr>
        <w:ind w:left="2419" w:hanging="420"/>
      </w:pPr>
      <w:rPr>
        <w:rFonts w:ascii="Wingdings" w:hAnsi="Wingdings" w:hint="default"/>
      </w:rPr>
    </w:lvl>
    <w:lvl w:ilvl="5" w:tplc="0409000D" w:tentative="1">
      <w:start w:val="1"/>
      <w:numFmt w:val="bullet"/>
      <w:lvlText w:val=""/>
      <w:lvlJc w:val="left"/>
      <w:pPr>
        <w:ind w:left="2839" w:hanging="420"/>
      </w:pPr>
      <w:rPr>
        <w:rFonts w:ascii="Wingdings" w:hAnsi="Wingdings" w:hint="default"/>
      </w:rPr>
    </w:lvl>
    <w:lvl w:ilvl="6" w:tplc="04090001" w:tentative="1">
      <w:start w:val="1"/>
      <w:numFmt w:val="bullet"/>
      <w:lvlText w:val=""/>
      <w:lvlJc w:val="left"/>
      <w:pPr>
        <w:ind w:left="3259" w:hanging="420"/>
      </w:pPr>
      <w:rPr>
        <w:rFonts w:ascii="Wingdings" w:hAnsi="Wingdings" w:hint="default"/>
      </w:rPr>
    </w:lvl>
    <w:lvl w:ilvl="7" w:tplc="0409000B" w:tentative="1">
      <w:start w:val="1"/>
      <w:numFmt w:val="bullet"/>
      <w:lvlText w:val=""/>
      <w:lvlJc w:val="left"/>
      <w:pPr>
        <w:ind w:left="3679" w:hanging="420"/>
      </w:pPr>
      <w:rPr>
        <w:rFonts w:ascii="Wingdings" w:hAnsi="Wingdings" w:hint="default"/>
      </w:rPr>
    </w:lvl>
    <w:lvl w:ilvl="8" w:tplc="0409000D" w:tentative="1">
      <w:start w:val="1"/>
      <w:numFmt w:val="bullet"/>
      <w:lvlText w:val=""/>
      <w:lvlJc w:val="left"/>
      <w:pPr>
        <w:ind w:left="4099" w:hanging="420"/>
      </w:pPr>
      <w:rPr>
        <w:rFonts w:ascii="Wingdings" w:hAnsi="Wingdings" w:hint="default"/>
      </w:rPr>
    </w:lvl>
  </w:abstractNum>
  <w:abstractNum w:abstractNumId="18" w15:restartNumberingAfterBreak="0">
    <w:nsid w:val="4D7300D2"/>
    <w:multiLevelType w:val="hybridMultilevel"/>
    <w:tmpl w:val="9014F56C"/>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9" w15:restartNumberingAfterBreak="0">
    <w:nsid w:val="51184E24"/>
    <w:multiLevelType w:val="hybridMultilevel"/>
    <w:tmpl w:val="3C5E6EFA"/>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5137662A"/>
    <w:multiLevelType w:val="hybridMultilevel"/>
    <w:tmpl w:val="8DAA54C8"/>
    <w:lvl w:ilvl="0" w:tplc="39C0FCFE">
      <w:start w:val="1"/>
      <w:numFmt w:val="decimalEnclosedCircle"/>
      <w:lvlText w:val="%1"/>
      <w:lvlJc w:val="left"/>
      <w:pPr>
        <w:ind w:left="420" w:hanging="420"/>
      </w:pPr>
      <w:rPr>
        <w:rFonts w:hint="eastAsia"/>
      </w:rPr>
    </w:lvl>
    <w:lvl w:ilvl="1" w:tplc="04090017">
      <w:start w:val="1"/>
      <w:numFmt w:val="aiueoFullWidth"/>
      <w:lvlText w:val="(%2)"/>
      <w:lvlJc w:val="left"/>
      <w:pPr>
        <w:ind w:left="840" w:hanging="420"/>
      </w:pPr>
    </w:lvl>
    <w:lvl w:ilvl="2" w:tplc="1A407C10">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876AD4"/>
    <w:multiLevelType w:val="hybridMultilevel"/>
    <w:tmpl w:val="0512F920"/>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2" w15:restartNumberingAfterBreak="0">
    <w:nsid w:val="520435A7"/>
    <w:multiLevelType w:val="hybridMultilevel"/>
    <w:tmpl w:val="94BA1182"/>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59515092"/>
    <w:multiLevelType w:val="hybridMultilevel"/>
    <w:tmpl w:val="E2243374"/>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4" w15:restartNumberingAfterBreak="0">
    <w:nsid w:val="59F71FF5"/>
    <w:multiLevelType w:val="hybridMultilevel"/>
    <w:tmpl w:val="D9589890"/>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5" w15:restartNumberingAfterBreak="0">
    <w:nsid w:val="5BA8188B"/>
    <w:multiLevelType w:val="hybridMultilevel"/>
    <w:tmpl w:val="A2E6C10A"/>
    <w:lvl w:ilvl="0" w:tplc="0409000B">
      <w:start w:val="1"/>
      <w:numFmt w:val="bullet"/>
      <w:lvlText w:val=""/>
      <w:lvlJc w:val="left"/>
      <w:pPr>
        <w:ind w:left="1718" w:hanging="420"/>
      </w:pPr>
      <w:rPr>
        <w:rFonts w:ascii="Wingdings" w:hAnsi="Wingdings" w:hint="default"/>
      </w:rPr>
    </w:lvl>
    <w:lvl w:ilvl="1" w:tplc="0409000B">
      <w:start w:val="1"/>
      <w:numFmt w:val="bullet"/>
      <w:lvlText w:val=""/>
      <w:lvlJc w:val="left"/>
      <w:pPr>
        <w:ind w:left="2138" w:hanging="420"/>
      </w:pPr>
      <w:rPr>
        <w:rFonts w:ascii="Wingdings" w:hAnsi="Wingdings" w:hint="default"/>
      </w:rPr>
    </w:lvl>
    <w:lvl w:ilvl="2" w:tplc="A15EFC92">
      <w:start w:val="2"/>
      <w:numFmt w:val="bullet"/>
      <w:lvlText w:val="・"/>
      <w:lvlJc w:val="left"/>
      <w:pPr>
        <w:ind w:left="2498" w:hanging="360"/>
      </w:pPr>
      <w:rPr>
        <w:rFonts w:ascii="ＭＳ 明朝" w:eastAsia="ＭＳ 明朝" w:hAnsi="ＭＳ 明朝" w:cs="ＭＳ 明朝" w:hint="eastAsia"/>
      </w:rPr>
    </w:lvl>
    <w:lvl w:ilvl="3" w:tplc="04090001" w:tentative="1">
      <w:start w:val="1"/>
      <w:numFmt w:val="bullet"/>
      <w:lvlText w:val=""/>
      <w:lvlJc w:val="left"/>
      <w:pPr>
        <w:ind w:left="2978" w:hanging="420"/>
      </w:pPr>
      <w:rPr>
        <w:rFonts w:ascii="Wingdings" w:hAnsi="Wingdings" w:hint="default"/>
      </w:rPr>
    </w:lvl>
    <w:lvl w:ilvl="4" w:tplc="0409000B" w:tentative="1">
      <w:start w:val="1"/>
      <w:numFmt w:val="bullet"/>
      <w:lvlText w:val=""/>
      <w:lvlJc w:val="left"/>
      <w:pPr>
        <w:ind w:left="3398" w:hanging="420"/>
      </w:pPr>
      <w:rPr>
        <w:rFonts w:ascii="Wingdings" w:hAnsi="Wingdings" w:hint="default"/>
      </w:rPr>
    </w:lvl>
    <w:lvl w:ilvl="5" w:tplc="0409000D" w:tentative="1">
      <w:start w:val="1"/>
      <w:numFmt w:val="bullet"/>
      <w:lvlText w:val=""/>
      <w:lvlJc w:val="left"/>
      <w:pPr>
        <w:ind w:left="3818" w:hanging="420"/>
      </w:pPr>
      <w:rPr>
        <w:rFonts w:ascii="Wingdings" w:hAnsi="Wingdings" w:hint="default"/>
      </w:rPr>
    </w:lvl>
    <w:lvl w:ilvl="6" w:tplc="04090001" w:tentative="1">
      <w:start w:val="1"/>
      <w:numFmt w:val="bullet"/>
      <w:lvlText w:val=""/>
      <w:lvlJc w:val="left"/>
      <w:pPr>
        <w:ind w:left="4238" w:hanging="420"/>
      </w:pPr>
      <w:rPr>
        <w:rFonts w:ascii="Wingdings" w:hAnsi="Wingdings" w:hint="default"/>
      </w:rPr>
    </w:lvl>
    <w:lvl w:ilvl="7" w:tplc="0409000B" w:tentative="1">
      <w:start w:val="1"/>
      <w:numFmt w:val="bullet"/>
      <w:lvlText w:val=""/>
      <w:lvlJc w:val="left"/>
      <w:pPr>
        <w:ind w:left="4658" w:hanging="420"/>
      </w:pPr>
      <w:rPr>
        <w:rFonts w:ascii="Wingdings" w:hAnsi="Wingdings" w:hint="default"/>
      </w:rPr>
    </w:lvl>
    <w:lvl w:ilvl="8" w:tplc="0409000D" w:tentative="1">
      <w:start w:val="1"/>
      <w:numFmt w:val="bullet"/>
      <w:lvlText w:val=""/>
      <w:lvlJc w:val="left"/>
      <w:pPr>
        <w:ind w:left="5078" w:hanging="420"/>
      </w:pPr>
      <w:rPr>
        <w:rFonts w:ascii="Wingdings" w:hAnsi="Wingdings" w:hint="default"/>
      </w:rPr>
    </w:lvl>
  </w:abstractNum>
  <w:abstractNum w:abstractNumId="26" w15:restartNumberingAfterBreak="0">
    <w:nsid w:val="6EE045A0"/>
    <w:multiLevelType w:val="hybridMultilevel"/>
    <w:tmpl w:val="93606E92"/>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72A5631C"/>
    <w:multiLevelType w:val="hybridMultilevel"/>
    <w:tmpl w:val="F5205850"/>
    <w:lvl w:ilvl="0" w:tplc="1A407C10">
      <w:start w:val="1"/>
      <w:numFmt w:val="bullet"/>
      <w:lvlText w:val=""/>
      <w:lvlJc w:val="left"/>
      <w:pPr>
        <w:ind w:left="900" w:hanging="420"/>
      </w:pPr>
      <w:rPr>
        <w:rFonts w:ascii="Wingdings" w:hAnsi="Wingdings" w:hint="default"/>
      </w:rPr>
    </w:lvl>
    <w:lvl w:ilvl="1" w:tplc="0409000B">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8" w15:restartNumberingAfterBreak="0">
    <w:nsid w:val="76324031"/>
    <w:multiLevelType w:val="hybridMultilevel"/>
    <w:tmpl w:val="A4AE15F4"/>
    <w:lvl w:ilvl="0" w:tplc="1A407C10">
      <w:start w:val="1"/>
      <w:numFmt w:val="bullet"/>
      <w:lvlText w:val=""/>
      <w:lvlJc w:val="left"/>
      <w:pPr>
        <w:ind w:left="900" w:hanging="420"/>
      </w:pPr>
      <w:rPr>
        <w:rFonts w:ascii="Wingdings" w:hAnsi="Wingdings" w:hint="default"/>
      </w:rPr>
    </w:lvl>
    <w:lvl w:ilvl="1" w:tplc="0409000B">
      <w:start w:val="1"/>
      <w:numFmt w:val="bullet"/>
      <w:lvlText w:val=""/>
      <w:lvlJc w:val="left"/>
      <w:pPr>
        <w:ind w:left="1320" w:hanging="420"/>
      </w:pPr>
      <w:rPr>
        <w:rFonts w:ascii="Wingdings" w:hAnsi="Wingdings" w:hint="default"/>
      </w:rPr>
    </w:lvl>
    <w:lvl w:ilvl="2" w:tplc="0409000D">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7F49575C"/>
    <w:multiLevelType w:val="hybridMultilevel"/>
    <w:tmpl w:val="4184EE46"/>
    <w:lvl w:ilvl="0" w:tplc="1A407C10">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1A407C10">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0" w15:restartNumberingAfterBreak="0">
    <w:nsid w:val="7FDB3864"/>
    <w:multiLevelType w:val="hybridMultilevel"/>
    <w:tmpl w:val="17987A56"/>
    <w:lvl w:ilvl="0" w:tplc="DBE6B7FA">
      <w:start w:val="1"/>
      <w:numFmt w:val="decimal"/>
      <w:lvlText w:val="%1."/>
      <w:lvlJc w:val="left"/>
      <w:pPr>
        <w:ind w:left="420" w:hanging="420"/>
      </w:pPr>
      <w:rPr>
        <w:rFonts w:hint="eastAsia"/>
      </w:rPr>
    </w:lvl>
    <w:lvl w:ilvl="1" w:tplc="1A407C10">
      <w:start w:val="1"/>
      <w:numFmt w:val="bullet"/>
      <w:lvlText w:val=""/>
      <w:lvlJc w:val="left"/>
      <w:pPr>
        <w:ind w:left="840" w:hanging="420"/>
      </w:pPr>
      <w:rPr>
        <w:rFonts w:ascii="Wingdings" w:hAnsi="Wingdings" w:hint="default"/>
      </w:rPr>
    </w:lvl>
    <w:lvl w:ilvl="2" w:tplc="1A407C10">
      <w:start w:val="1"/>
      <w:numFmt w:val="bullet"/>
      <w:lvlText w:val=""/>
      <w:lvlJc w:val="left"/>
      <w:pPr>
        <w:ind w:left="1260" w:hanging="420"/>
      </w:pPr>
      <w:rPr>
        <w:rFonts w:ascii="Wingdings" w:hAnsi="Wingdings" w:hint="default"/>
      </w:rPr>
    </w:lvl>
    <w:lvl w:ilvl="3" w:tplc="0409000B">
      <w:start w:val="1"/>
      <w:numFmt w:val="bullet"/>
      <w:lvlText w:val=""/>
      <w:lvlJc w:val="left"/>
      <w:pPr>
        <w:ind w:left="1620" w:hanging="360"/>
      </w:pPr>
      <w:rPr>
        <w:rFonts w:ascii="Wingdings" w:hAnsi="Wingdings" w:hint="default"/>
      </w:rPr>
    </w:lvl>
    <w:lvl w:ilvl="4" w:tplc="04090009">
      <w:start w:val="1"/>
      <w:numFmt w:val="bullet"/>
      <w:lvlText w:val=""/>
      <w:lvlJc w:val="left"/>
      <w:pPr>
        <w:ind w:left="2100" w:hanging="420"/>
      </w:pPr>
      <w:rPr>
        <w:rFonts w:ascii="Wingdings" w:hAnsi="Wingding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1"/>
  </w:num>
  <w:num w:numId="2">
    <w:abstractNumId w:val="4"/>
  </w:num>
  <w:num w:numId="3">
    <w:abstractNumId w:val="15"/>
  </w:num>
  <w:num w:numId="4">
    <w:abstractNumId w:val="26"/>
  </w:num>
  <w:num w:numId="5">
    <w:abstractNumId w:val="3"/>
  </w:num>
  <w:num w:numId="6">
    <w:abstractNumId w:val="7"/>
  </w:num>
  <w:num w:numId="7">
    <w:abstractNumId w:val="27"/>
  </w:num>
  <w:num w:numId="8">
    <w:abstractNumId w:val="14"/>
  </w:num>
  <w:num w:numId="9">
    <w:abstractNumId w:val="8"/>
  </w:num>
  <w:num w:numId="10">
    <w:abstractNumId w:val="10"/>
  </w:num>
  <w:num w:numId="11">
    <w:abstractNumId w:val="1"/>
  </w:num>
  <w:num w:numId="12">
    <w:abstractNumId w:val="11"/>
  </w:num>
  <w:num w:numId="13">
    <w:abstractNumId w:val="5"/>
  </w:num>
  <w:num w:numId="14">
    <w:abstractNumId w:val="18"/>
  </w:num>
  <w:num w:numId="15">
    <w:abstractNumId w:val="22"/>
  </w:num>
  <w:num w:numId="16">
    <w:abstractNumId w:val="6"/>
  </w:num>
  <w:num w:numId="17">
    <w:abstractNumId w:val="24"/>
  </w:num>
  <w:num w:numId="18">
    <w:abstractNumId w:val="19"/>
  </w:num>
  <w:num w:numId="19">
    <w:abstractNumId w:val="29"/>
  </w:num>
  <w:num w:numId="20">
    <w:abstractNumId w:val="28"/>
  </w:num>
  <w:num w:numId="21">
    <w:abstractNumId w:val="17"/>
  </w:num>
  <w:num w:numId="22">
    <w:abstractNumId w:val="12"/>
  </w:num>
  <w:num w:numId="23">
    <w:abstractNumId w:val="20"/>
  </w:num>
  <w:num w:numId="24">
    <w:abstractNumId w:val="0"/>
  </w:num>
  <w:num w:numId="25">
    <w:abstractNumId w:val="13"/>
  </w:num>
  <w:num w:numId="26">
    <w:abstractNumId w:val="23"/>
  </w:num>
  <w:num w:numId="27">
    <w:abstractNumId w:val="25"/>
  </w:num>
  <w:num w:numId="28">
    <w:abstractNumId w:val="30"/>
  </w:num>
  <w:num w:numId="29">
    <w:abstractNumId w:val="16"/>
  </w:num>
  <w:num w:numId="30">
    <w:abstractNumId w:val="2"/>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926"/>
    <w:rsid w:val="00017605"/>
    <w:rsid w:val="000337EE"/>
    <w:rsid w:val="00044CE0"/>
    <w:rsid w:val="00065305"/>
    <w:rsid w:val="000C7DE5"/>
    <w:rsid w:val="000D6611"/>
    <w:rsid w:val="000D699E"/>
    <w:rsid w:val="000E7EA8"/>
    <w:rsid w:val="001062B8"/>
    <w:rsid w:val="00125B8F"/>
    <w:rsid w:val="001867A6"/>
    <w:rsid w:val="001971DC"/>
    <w:rsid w:val="001C01FA"/>
    <w:rsid w:val="001F4F27"/>
    <w:rsid w:val="00201CD2"/>
    <w:rsid w:val="00233471"/>
    <w:rsid w:val="00236904"/>
    <w:rsid w:val="00241553"/>
    <w:rsid w:val="002540F2"/>
    <w:rsid w:val="0026154A"/>
    <w:rsid w:val="002A5362"/>
    <w:rsid w:val="002D1926"/>
    <w:rsid w:val="002D3D8E"/>
    <w:rsid w:val="002E1BAE"/>
    <w:rsid w:val="002F6E17"/>
    <w:rsid w:val="003510F6"/>
    <w:rsid w:val="00390894"/>
    <w:rsid w:val="003A2563"/>
    <w:rsid w:val="003A3734"/>
    <w:rsid w:val="003A58E0"/>
    <w:rsid w:val="003A72A6"/>
    <w:rsid w:val="003E4352"/>
    <w:rsid w:val="003F03F4"/>
    <w:rsid w:val="0045496D"/>
    <w:rsid w:val="0046792F"/>
    <w:rsid w:val="00470AAE"/>
    <w:rsid w:val="00485C67"/>
    <w:rsid w:val="00487019"/>
    <w:rsid w:val="004A3997"/>
    <w:rsid w:val="004A5904"/>
    <w:rsid w:val="004A73E6"/>
    <w:rsid w:val="004E4F40"/>
    <w:rsid w:val="004E51DA"/>
    <w:rsid w:val="004F781B"/>
    <w:rsid w:val="005122B0"/>
    <w:rsid w:val="0056003A"/>
    <w:rsid w:val="0057492B"/>
    <w:rsid w:val="005A0744"/>
    <w:rsid w:val="005A2F23"/>
    <w:rsid w:val="005B2395"/>
    <w:rsid w:val="005D2B07"/>
    <w:rsid w:val="006613CC"/>
    <w:rsid w:val="006828B2"/>
    <w:rsid w:val="00697E57"/>
    <w:rsid w:val="006D0A6B"/>
    <w:rsid w:val="006D2C10"/>
    <w:rsid w:val="00715B01"/>
    <w:rsid w:val="00726BF9"/>
    <w:rsid w:val="007274DB"/>
    <w:rsid w:val="00755FE7"/>
    <w:rsid w:val="00773AD4"/>
    <w:rsid w:val="007A780C"/>
    <w:rsid w:val="007B0B74"/>
    <w:rsid w:val="007E219B"/>
    <w:rsid w:val="00805A5A"/>
    <w:rsid w:val="008103E1"/>
    <w:rsid w:val="008133D9"/>
    <w:rsid w:val="00813767"/>
    <w:rsid w:val="00833F12"/>
    <w:rsid w:val="00836D8B"/>
    <w:rsid w:val="00843081"/>
    <w:rsid w:val="00856FAB"/>
    <w:rsid w:val="00861C41"/>
    <w:rsid w:val="00870750"/>
    <w:rsid w:val="008E61BD"/>
    <w:rsid w:val="008E6634"/>
    <w:rsid w:val="008F3FE3"/>
    <w:rsid w:val="00902884"/>
    <w:rsid w:val="00907AE8"/>
    <w:rsid w:val="009270F0"/>
    <w:rsid w:val="0093015E"/>
    <w:rsid w:val="00944EA1"/>
    <w:rsid w:val="009614EC"/>
    <w:rsid w:val="00971769"/>
    <w:rsid w:val="00995CB9"/>
    <w:rsid w:val="009B1926"/>
    <w:rsid w:val="00A26CA7"/>
    <w:rsid w:val="00A27B2B"/>
    <w:rsid w:val="00A50689"/>
    <w:rsid w:val="00A568F5"/>
    <w:rsid w:val="00AB1F87"/>
    <w:rsid w:val="00B9368F"/>
    <w:rsid w:val="00B978CC"/>
    <w:rsid w:val="00C1666E"/>
    <w:rsid w:val="00C25216"/>
    <w:rsid w:val="00CA33FC"/>
    <w:rsid w:val="00CA5C5E"/>
    <w:rsid w:val="00CB062E"/>
    <w:rsid w:val="00CC0F76"/>
    <w:rsid w:val="00CD230C"/>
    <w:rsid w:val="00CF4340"/>
    <w:rsid w:val="00D00976"/>
    <w:rsid w:val="00D04A35"/>
    <w:rsid w:val="00D269D1"/>
    <w:rsid w:val="00D26C84"/>
    <w:rsid w:val="00D273EA"/>
    <w:rsid w:val="00D558E2"/>
    <w:rsid w:val="00D64312"/>
    <w:rsid w:val="00D94F45"/>
    <w:rsid w:val="00DA1489"/>
    <w:rsid w:val="00DA18FF"/>
    <w:rsid w:val="00DE6A64"/>
    <w:rsid w:val="00E04C86"/>
    <w:rsid w:val="00E1160E"/>
    <w:rsid w:val="00E1264D"/>
    <w:rsid w:val="00EA04BF"/>
    <w:rsid w:val="00EB213B"/>
    <w:rsid w:val="00ED6754"/>
    <w:rsid w:val="00F11508"/>
    <w:rsid w:val="00F17FB3"/>
    <w:rsid w:val="00F271C2"/>
    <w:rsid w:val="00F7702F"/>
    <w:rsid w:val="00F7721D"/>
    <w:rsid w:val="00FB7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D4CF8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926"/>
    <w:pPr>
      <w:widowControl w:val="0"/>
      <w:overflowPunct w:val="0"/>
      <w:adjustRightInd w:val="0"/>
      <w:jc w:val="both"/>
      <w:textAlignment w:val="baseline"/>
    </w:pPr>
    <w:rPr>
      <w:rFonts w:ascii="ＭＳ 明朝" w:eastAsia="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B1926"/>
    <w:pPr>
      <w:tabs>
        <w:tab w:val="center" w:pos="4252"/>
        <w:tab w:val="right" w:pos="8504"/>
      </w:tabs>
      <w:snapToGrid w:val="0"/>
    </w:pPr>
  </w:style>
  <w:style w:type="character" w:customStyle="1" w:styleId="a4">
    <w:name w:val="ヘッダー (文字)"/>
    <w:basedOn w:val="a0"/>
    <w:link w:val="a3"/>
    <w:uiPriority w:val="99"/>
    <w:rsid w:val="009B1926"/>
    <w:rPr>
      <w:rFonts w:ascii="ＭＳ 明朝" w:eastAsia="ＭＳ 明朝" w:hAnsi="ＭＳ 明朝" w:cs="ＭＳ 明朝"/>
      <w:color w:val="000000"/>
      <w:kern w:val="0"/>
      <w:sz w:val="24"/>
      <w:szCs w:val="24"/>
    </w:rPr>
  </w:style>
  <w:style w:type="paragraph" w:styleId="a5">
    <w:name w:val="List Paragraph"/>
    <w:basedOn w:val="a"/>
    <w:uiPriority w:val="34"/>
    <w:qFormat/>
    <w:rsid w:val="009B1926"/>
    <w:pPr>
      <w:ind w:leftChars="400" w:left="840"/>
    </w:pPr>
  </w:style>
  <w:style w:type="paragraph" w:styleId="a6">
    <w:name w:val="footer"/>
    <w:basedOn w:val="a"/>
    <w:link w:val="a7"/>
    <w:uiPriority w:val="99"/>
    <w:rsid w:val="00DA18FF"/>
    <w:pPr>
      <w:tabs>
        <w:tab w:val="center" w:pos="4252"/>
        <w:tab w:val="right" w:pos="8504"/>
      </w:tabs>
      <w:snapToGrid w:val="0"/>
    </w:pPr>
  </w:style>
  <w:style w:type="character" w:customStyle="1" w:styleId="a7">
    <w:name w:val="フッター (文字)"/>
    <w:basedOn w:val="a0"/>
    <w:link w:val="a6"/>
    <w:uiPriority w:val="99"/>
    <w:rsid w:val="00DA18FF"/>
    <w:rPr>
      <w:rFonts w:ascii="ＭＳ 明朝" w:eastAsia="ＭＳ 明朝" w:hAnsi="ＭＳ 明朝" w:cs="ＭＳ 明朝"/>
      <w:color w:val="000000"/>
      <w:kern w:val="0"/>
      <w:sz w:val="24"/>
      <w:szCs w:val="24"/>
    </w:rPr>
  </w:style>
  <w:style w:type="paragraph" w:styleId="a8">
    <w:name w:val="Balloon Text"/>
    <w:basedOn w:val="a"/>
    <w:link w:val="a9"/>
    <w:uiPriority w:val="99"/>
    <w:semiHidden/>
    <w:unhideWhenUsed/>
    <w:rsid w:val="00AB1F8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1F87"/>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4A5904"/>
    <w:rPr>
      <w:sz w:val="18"/>
      <w:szCs w:val="18"/>
    </w:rPr>
  </w:style>
  <w:style w:type="paragraph" w:styleId="ab">
    <w:name w:val="annotation text"/>
    <w:basedOn w:val="a"/>
    <w:link w:val="ac"/>
    <w:uiPriority w:val="99"/>
    <w:semiHidden/>
    <w:unhideWhenUsed/>
    <w:rsid w:val="004A5904"/>
    <w:pPr>
      <w:jc w:val="left"/>
    </w:pPr>
  </w:style>
  <w:style w:type="character" w:customStyle="1" w:styleId="ac">
    <w:name w:val="コメント文字列 (文字)"/>
    <w:basedOn w:val="a0"/>
    <w:link w:val="ab"/>
    <w:uiPriority w:val="99"/>
    <w:semiHidden/>
    <w:rsid w:val="004A5904"/>
    <w:rPr>
      <w:rFonts w:ascii="ＭＳ 明朝" w:eastAsia="ＭＳ 明朝" w:hAnsi="ＭＳ 明朝" w:cs="ＭＳ 明朝"/>
      <w:color w:val="000000"/>
      <w:kern w:val="0"/>
      <w:sz w:val="24"/>
      <w:szCs w:val="24"/>
    </w:rPr>
  </w:style>
  <w:style w:type="paragraph" w:styleId="ad">
    <w:name w:val="annotation subject"/>
    <w:basedOn w:val="ab"/>
    <w:next w:val="ab"/>
    <w:link w:val="ae"/>
    <w:uiPriority w:val="99"/>
    <w:semiHidden/>
    <w:unhideWhenUsed/>
    <w:rsid w:val="004A5904"/>
    <w:rPr>
      <w:b/>
      <w:bCs/>
    </w:rPr>
  </w:style>
  <w:style w:type="character" w:customStyle="1" w:styleId="ae">
    <w:name w:val="コメント内容 (文字)"/>
    <w:basedOn w:val="ac"/>
    <w:link w:val="ad"/>
    <w:uiPriority w:val="99"/>
    <w:semiHidden/>
    <w:rsid w:val="004A5904"/>
    <w:rPr>
      <w:rFonts w:ascii="ＭＳ 明朝" w:eastAsia="ＭＳ 明朝" w:hAnsi="ＭＳ 明朝" w:cs="ＭＳ 明朝"/>
      <w:b/>
      <w:bCs/>
      <w:color w:val="000000"/>
      <w:kern w:val="0"/>
      <w:sz w:val="24"/>
      <w:szCs w:val="24"/>
    </w:rPr>
  </w:style>
  <w:style w:type="paragraph" w:styleId="af">
    <w:name w:val="Plain Text"/>
    <w:basedOn w:val="a"/>
    <w:link w:val="af0"/>
    <w:uiPriority w:val="99"/>
    <w:semiHidden/>
    <w:unhideWhenUsed/>
    <w:rsid w:val="00DA1489"/>
    <w:pPr>
      <w:overflowPunct/>
      <w:adjustRightInd/>
      <w:jc w:val="left"/>
      <w:textAlignment w:val="auto"/>
    </w:pPr>
    <w:rPr>
      <w:rFonts w:ascii="ＭＳ ゴシック" w:eastAsia="ＭＳ ゴシック" w:hAnsi="Courier New" w:cs="Courier New"/>
      <w:color w:val="auto"/>
      <w:kern w:val="2"/>
      <w:sz w:val="20"/>
      <w:szCs w:val="21"/>
    </w:rPr>
  </w:style>
  <w:style w:type="character" w:customStyle="1" w:styleId="af0">
    <w:name w:val="書式なし (文字)"/>
    <w:basedOn w:val="a0"/>
    <w:link w:val="af"/>
    <w:uiPriority w:val="99"/>
    <w:semiHidden/>
    <w:rsid w:val="00DA1489"/>
    <w:rPr>
      <w:rFonts w:ascii="ＭＳ ゴシック" w:eastAsia="ＭＳ ゴシック" w:hAnsi="Courier New" w:cs="Courier New"/>
      <w:sz w:val="20"/>
      <w:szCs w:val="21"/>
    </w:rPr>
  </w:style>
  <w:style w:type="paragraph" w:customStyle="1" w:styleId="Default">
    <w:name w:val="Default"/>
    <w:rsid w:val="006828B2"/>
    <w:pPr>
      <w:widowControl w:val="0"/>
      <w:autoSpaceDE w:val="0"/>
      <w:autoSpaceDN w:val="0"/>
      <w:adjustRightInd w:val="0"/>
    </w:pPr>
    <w:rPr>
      <w:rFonts w:ascii="ＭＳ" w:eastAsia="ＭＳ" w:cs="Ｍ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1095</Words>
  <Characters>6242</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NMS</dc:creator>
  <cp:lastModifiedBy>saitamaken</cp:lastModifiedBy>
  <cp:revision>2</cp:revision>
  <dcterms:created xsi:type="dcterms:W3CDTF">2020-03-19T01:36:00Z</dcterms:created>
  <dcterms:modified xsi:type="dcterms:W3CDTF">2020-03-19T01:36:00Z</dcterms:modified>
</cp:coreProperties>
</file>